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A2" w:rsidRDefault="00FC7998">
      <w:pPr>
        <w:spacing w:before="68" w:line="412" w:lineRule="auto"/>
        <w:ind w:left="2317" w:right="1642"/>
        <w:jc w:val="center"/>
        <w:rPr>
          <w:b/>
          <w:sz w:val="24"/>
        </w:rPr>
      </w:pPr>
      <w:r>
        <w:rPr>
          <w:b/>
          <w:color w:val="FF0000"/>
          <w:sz w:val="24"/>
        </w:rPr>
        <w:t>Отдел образования администрации МО «</w:t>
      </w:r>
      <w:proofErr w:type="spellStart"/>
      <w:r>
        <w:rPr>
          <w:b/>
          <w:color w:val="FF0000"/>
          <w:sz w:val="24"/>
        </w:rPr>
        <w:t>Дахадаевский</w:t>
      </w:r>
      <w:proofErr w:type="spellEnd"/>
      <w:r>
        <w:rPr>
          <w:b/>
          <w:color w:val="FF0000"/>
          <w:sz w:val="24"/>
        </w:rPr>
        <w:t xml:space="preserve"> район» муниципальное казенное общеобразовательное учреждение</w:t>
      </w:r>
    </w:p>
    <w:p w:rsidR="002C54A2" w:rsidRDefault="004C4FB7">
      <w:pPr>
        <w:spacing w:before="2"/>
        <w:ind w:left="2317" w:right="1645"/>
        <w:jc w:val="center"/>
        <w:rPr>
          <w:b/>
          <w:sz w:val="24"/>
        </w:rPr>
      </w:pPr>
      <w:proofErr w:type="spellStart"/>
      <w:r>
        <w:rPr>
          <w:b/>
          <w:color w:val="FF0000"/>
          <w:sz w:val="24"/>
        </w:rPr>
        <w:t>Сутбук</w:t>
      </w:r>
      <w:r w:rsidR="00FC7998">
        <w:rPr>
          <w:b/>
          <w:color w:val="FF0000"/>
          <w:sz w:val="24"/>
        </w:rPr>
        <w:t>ская</w:t>
      </w:r>
      <w:proofErr w:type="spellEnd"/>
      <w:r w:rsidR="00FC7998">
        <w:rPr>
          <w:b/>
          <w:color w:val="FF0000"/>
          <w:sz w:val="24"/>
        </w:rPr>
        <w:t xml:space="preserve"> средняя общеобразовательная школа»</w:t>
      </w:r>
    </w:p>
    <w:p w:rsidR="002C54A2" w:rsidRDefault="00FC7998">
      <w:pPr>
        <w:spacing w:before="200"/>
        <w:ind w:left="2317" w:right="1645"/>
        <w:jc w:val="center"/>
        <w:rPr>
          <w:b/>
          <w:sz w:val="24"/>
        </w:rPr>
      </w:pPr>
      <w:r>
        <w:rPr>
          <w:b/>
          <w:color w:val="FF0000"/>
          <w:sz w:val="24"/>
        </w:rPr>
        <w:t xml:space="preserve">Россия 368579 Республика Дагестан, </w:t>
      </w:r>
      <w:proofErr w:type="spellStart"/>
      <w:r>
        <w:rPr>
          <w:b/>
          <w:color w:val="FF0000"/>
          <w:sz w:val="24"/>
        </w:rPr>
        <w:t>Дахадаевский</w:t>
      </w:r>
      <w:proofErr w:type="spellEnd"/>
      <w:r>
        <w:rPr>
          <w:b/>
          <w:color w:val="FF0000"/>
          <w:sz w:val="24"/>
        </w:rPr>
        <w:t xml:space="preserve"> район, </w:t>
      </w:r>
      <w:proofErr w:type="spellStart"/>
      <w:r>
        <w:rPr>
          <w:b/>
          <w:color w:val="FF0000"/>
          <w:sz w:val="24"/>
        </w:rPr>
        <w:t>с</w:t>
      </w:r>
      <w:proofErr w:type="gramStart"/>
      <w:r>
        <w:rPr>
          <w:b/>
          <w:color w:val="FF0000"/>
          <w:sz w:val="24"/>
        </w:rPr>
        <w:t>.</w:t>
      </w:r>
      <w:r w:rsidR="004C4FB7">
        <w:rPr>
          <w:b/>
          <w:color w:val="FF0000"/>
          <w:sz w:val="24"/>
        </w:rPr>
        <w:t>С</w:t>
      </w:r>
      <w:proofErr w:type="gramEnd"/>
      <w:r w:rsidR="004C4FB7">
        <w:rPr>
          <w:b/>
          <w:color w:val="FF0000"/>
          <w:sz w:val="24"/>
        </w:rPr>
        <w:t>утбук</w:t>
      </w:r>
      <w:proofErr w:type="spellEnd"/>
    </w:p>
    <w:p w:rsidR="002C54A2" w:rsidRDefault="00FC7998">
      <w:pPr>
        <w:spacing w:before="198"/>
        <w:ind w:left="2317" w:right="1645"/>
        <w:jc w:val="center"/>
        <w:rPr>
          <w:sz w:val="24"/>
        </w:rPr>
      </w:pPr>
      <w:r>
        <w:rPr>
          <w:sz w:val="24"/>
        </w:rPr>
        <w:t>тел</w:t>
      </w:r>
      <w:r w:rsidR="004C4FB7">
        <w:rPr>
          <w:color w:val="006FC0"/>
          <w:sz w:val="24"/>
        </w:rPr>
        <w:t>.8 9064490823</w:t>
      </w:r>
      <w:r>
        <w:rPr>
          <w:color w:val="006FC0"/>
          <w:sz w:val="24"/>
        </w:rPr>
        <w:t xml:space="preserve"> </w:t>
      </w:r>
      <w:hyperlink r:id="rId5">
        <w:proofErr w:type="spellStart"/>
        <w:r>
          <w:rPr>
            <w:sz w:val="24"/>
          </w:rPr>
          <w:t>E-mail</w:t>
        </w:r>
        <w:proofErr w:type="spellEnd"/>
        <w:r>
          <w:rPr>
            <w:sz w:val="24"/>
          </w:rPr>
          <w:t>:</w:t>
        </w:r>
        <w:r w:rsidR="004C4FB7">
          <w:rPr>
            <w:color w:val="006FC0"/>
            <w:sz w:val="24"/>
            <w:lang w:val="en-US"/>
          </w:rPr>
          <w:t>sutbuk</w:t>
        </w:r>
        <w:r w:rsidR="004C4FB7" w:rsidRPr="004C4FB7">
          <w:rPr>
            <w:color w:val="006FC0"/>
            <w:sz w:val="24"/>
          </w:rPr>
          <w:t>.</w:t>
        </w:r>
        <w:r w:rsidR="004C4FB7">
          <w:rPr>
            <w:color w:val="006FC0"/>
            <w:sz w:val="24"/>
            <w:lang w:val="en-US"/>
          </w:rPr>
          <w:t>sosh</w:t>
        </w:r>
        <w:r>
          <w:rPr>
            <w:color w:val="006FC0"/>
            <w:sz w:val="24"/>
          </w:rPr>
          <w:t>@</w:t>
        </w:r>
        <w:proofErr w:type="spellStart"/>
        <w:r>
          <w:rPr>
            <w:color w:val="006FC0"/>
            <w:sz w:val="24"/>
          </w:rPr>
          <w:t>maiI.ru</w:t>
        </w:r>
        <w:proofErr w:type="spellEnd"/>
      </w:hyperlink>
    </w:p>
    <w:p w:rsidR="002C54A2" w:rsidRDefault="002C54A2">
      <w:pPr>
        <w:pStyle w:val="a3"/>
        <w:spacing w:before="8"/>
        <w:ind w:left="0"/>
        <w:jc w:val="left"/>
        <w:rPr>
          <w:sz w:val="9"/>
        </w:rPr>
      </w:pPr>
    </w:p>
    <w:p w:rsidR="002C54A2" w:rsidRDefault="00FC7998">
      <w:pPr>
        <w:spacing w:before="90"/>
        <w:ind w:right="707"/>
        <w:jc w:val="right"/>
        <w:rPr>
          <w:sz w:val="24"/>
        </w:rPr>
      </w:pPr>
      <w:r>
        <w:rPr>
          <w:color w:val="FF0000"/>
          <w:spacing w:val="-1"/>
          <w:sz w:val="24"/>
        </w:rPr>
        <w:t>УТВЕРЖДАЮ:</w:t>
      </w:r>
    </w:p>
    <w:p w:rsidR="002C54A2" w:rsidRDefault="00FC7998">
      <w:pPr>
        <w:spacing w:before="41"/>
        <w:ind w:right="706"/>
        <w:jc w:val="right"/>
        <w:rPr>
          <w:sz w:val="24"/>
        </w:rPr>
      </w:pPr>
      <w:r>
        <w:rPr>
          <w:color w:val="FF0000"/>
          <w:sz w:val="24"/>
        </w:rPr>
        <w:t>Директор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МКОУ</w:t>
      </w:r>
    </w:p>
    <w:p w:rsidR="002C54A2" w:rsidRDefault="004C4FB7">
      <w:pPr>
        <w:spacing w:before="42"/>
        <w:ind w:right="706"/>
        <w:jc w:val="right"/>
        <w:rPr>
          <w:sz w:val="24"/>
        </w:rPr>
      </w:pPr>
      <w:r>
        <w:rPr>
          <w:color w:val="FF0000"/>
          <w:sz w:val="24"/>
        </w:rPr>
        <w:t>«</w:t>
      </w:r>
      <w:proofErr w:type="spellStart"/>
      <w:r>
        <w:rPr>
          <w:color w:val="FF0000"/>
          <w:sz w:val="24"/>
        </w:rPr>
        <w:t>Сутбук</w:t>
      </w:r>
      <w:r w:rsidR="00FC7998">
        <w:rPr>
          <w:color w:val="FF0000"/>
          <w:sz w:val="24"/>
        </w:rPr>
        <w:t>ская</w:t>
      </w:r>
      <w:proofErr w:type="spellEnd"/>
      <w:r w:rsidR="00FC7998">
        <w:rPr>
          <w:color w:val="FF0000"/>
          <w:spacing w:val="-2"/>
          <w:sz w:val="24"/>
        </w:rPr>
        <w:t xml:space="preserve"> </w:t>
      </w:r>
      <w:r w:rsidR="00FC7998">
        <w:rPr>
          <w:color w:val="FF0000"/>
          <w:sz w:val="24"/>
        </w:rPr>
        <w:t>СОШ»</w:t>
      </w:r>
    </w:p>
    <w:p w:rsidR="002C54A2" w:rsidRDefault="00FC7998">
      <w:pPr>
        <w:tabs>
          <w:tab w:val="left" w:pos="1134"/>
        </w:tabs>
        <w:spacing w:before="41"/>
        <w:ind w:right="707"/>
        <w:jc w:val="right"/>
        <w:rPr>
          <w:sz w:val="24"/>
        </w:rPr>
      </w:pPr>
      <w:r>
        <w:rPr>
          <w:color w:val="FF0000"/>
          <w:sz w:val="24"/>
          <w:u w:val="single" w:color="FE0000"/>
        </w:rPr>
        <w:t xml:space="preserve"> </w:t>
      </w:r>
      <w:r>
        <w:rPr>
          <w:color w:val="FF0000"/>
          <w:sz w:val="24"/>
          <w:u w:val="single" w:color="FE0000"/>
        </w:rPr>
        <w:tab/>
      </w:r>
      <w:r w:rsidR="004C4FB7">
        <w:rPr>
          <w:color w:val="FF0000"/>
          <w:sz w:val="24"/>
        </w:rPr>
        <w:t>М.К.Магомедов</w:t>
      </w:r>
      <w:r>
        <w:rPr>
          <w:color w:val="FF0000"/>
          <w:sz w:val="24"/>
        </w:rPr>
        <w:t>.</w:t>
      </w:r>
    </w:p>
    <w:p w:rsidR="002C54A2" w:rsidRDefault="00FC7998">
      <w:pPr>
        <w:tabs>
          <w:tab w:val="left" w:pos="599"/>
          <w:tab w:val="left" w:pos="1434"/>
          <w:tab w:val="left" w:pos="3150"/>
        </w:tabs>
        <w:spacing w:before="42"/>
        <w:ind w:right="651"/>
        <w:jc w:val="right"/>
        <w:rPr>
          <w:sz w:val="24"/>
        </w:rPr>
      </w:pPr>
      <w:r>
        <w:rPr>
          <w:color w:val="FF0000"/>
          <w:sz w:val="24"/>
        </w:rPr>
        <w:t>«</w:t>
      </w:r>
      <w:r>
        <w:rPr>
          <w:color w:val="FF0000"/>
          <w:sz w:val="24"/>
          <w:u w:val="single" w:color="FE0000"/>
        </w:rPr>
        <w:t xml:space="preserve">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z w:val="24"/>
        </w:rPr>
        <w:t>»</w:t>
      </w:r>
      <w:r>
        <w:rPr>
          <w:color w:val="FF0000"/>
          <w:sz w:val="24"/>
          <w:u w:val="single" w:color="FE0000"/>
        </w:rPr>
        <w:t xml:space="preserve">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z w:val="24"/>
        </w:rPr>
        <w:t>2017 г.</w:t>
      </w:r>
      <w:r>
        <w:rPr>
          <w:color w:val="FF0000"/>
          <w:spacing w:val="-6"/>
          <w:sz w:val="24"/>
        </w:rPr>
        <w:t xml:space="preserve"> </w:t>
      </w:r>
      <w:proofErr w:type="spellStart"/>
      <w:r>
        <w:rPr>
          <w:color w:val="FF0000"/>
          <w:sz w:val="24"/>
        </w:rPr>
        <w:t>пр.№</w:t>
      </w:r>
      <w:proofErr w:type="spellEnd"/>
      <w:r>
        <w:rPr>
          <w:color w:val="FF0000"/>
          <w:sz w:val="24"/>
          <w:u w:val="single" w:color="FE0000"/>
        </w:rPr>
        <w:t xml:space="preserve"> </w:t>
      </w:r>
      <w:r>
        <w:rPr>
          <w:color w:val="FF0000"/>
          <w:sz w:val="24"/>
          <w:u w:val="single" w:color="FE0000"/>
        </w:rPr>
        <w:tab/>
      </w: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4C4FB7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270750" cy="4090035"/>
            <wp:effectExtent l="19050" t="0" r="6350" b="0"/>
            <wp:docPr id="1" name="Рисунок 0" descr="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ind w:left="0"/>
        <w:jc w:val="left"/>
        <w:rPr>
          <w:sz w:val="20"/>
        </w:rPr>
      </w:pPr>
    </w:p>
    <w:p w:rsidR="002C54A2" w:rsidRDefault="002C54A2">
      <w:pPr>
        <w:pStyle w:val="a3"/>
        <w:spacing w:before="10"/>
        <w:ind w:left="0"/>
        <w:jc w:val="left"/>
        <w:rPr>
          <w:sz w:val="18"/>
        </w:rPr>
      </w:pPr>
    </w:p>
    <w:p w:rsidR="002C54A2" w:rsidRDefault="00FC7998">
      <w:pPr>
        <w:pStyle w:val="Heading2"/>
        <w:spacing w:before="87"/>
        <w:ind w:left="4169"/>
      </w:pPr>
      <w:r>
        <w:rPr>
          <w:color w:val="FF0000"/>
        </w:rPr>
        <w:t>на 2017- 2018 учебный год</w:t>
      </w:r>
    </w:p>
    <w:p w:rsidR="002C54A2" w:rsidRDefault="00FC7998">
      <w:pPr>
        <w:spacing w:before="255" w:line="405" w:lineRule="auto"/>
        <w:ind w:left="2317" w:right="1641"/>
        <w:jc w:val="center"/>
        <w:rPr>
          <w:b/>
          <w:sz w:val="32"/>
        </w:rPr>
      </w:pPr>
      <w:r>
        <w:rPr>
          <w:b/>
          <w:color w:val="FF0000"/>
          <w:sz w:val="32"/>
        </w:rPr>
        <w:t>(утвержден на педагогическом совете школы Протокол № 1 от «</w:t>
      </w:r>
      <w:r>
        <w:rPr>
          <w:b/>
          <w:color w:val="FF0000"/>
          <w:sz w:val="32"/>
          <w:u w:val="thick" w:color="FF0000"/>
        </w:rPr>
        <w:t xml:space="preserve"> 30 </w:t>
      </w:r>
      <w:r>
        <w:rPr>
          <w:b/>
          <w:color w:val="FF0000"/>
          <w:sz w:val="32"/>
        </w:rPr>
        <w:t>»</w:t>
      </w:r>
      <w:r>
        <w:rPr>
          <w:b/>
          <w:color w:val="FF0000"/>
          <w:sz w:val="32"/>
          <w:u w:val="thick" w:color="FF0000"/>
        </w:rPr>
        <w:t xml:space="preserve"> августа</w:t>
      </w:r>
      <w:r>
        <w:rPr>
          <w:b/>
          <w:color w:val="FF0000"/>
          <w:sz w:val="32"/>
        </w:rPr>
        <w:t xml:space="preserve"> 2017 г.)</w:t>
      </w:r>
    </w:p>
    <w:p w:rsidR="002C54A2" w:rsidRDefault="002C54A2">
      <w:pPr>
        <w:spacing w:line="405" w:lineRule="auto"/>
        <w:jc w:val="center"/>
        <w:rPr>
          <w:sz w:val="32"/>
        </w:rPr>
        <w:sectPr w:rsidR="002C54A2">
          <w:type w:val="continuous"/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spacing w:before="69"/>
        <w:ind w:left="1382"/>
        <w:rPr>
          <w:i/>
          <w:sz w:val="28"/>
        </w:rPr>
      </w:pPr>
      <w:r>
        <w:rPr>
          <w:i/>
          <w:sz w:val="28"/>
        </w:rPr>
        <w:lastRenderedPageBreak/>
        <w:t>Режим функционирования школы</w:t>
      </w:r>
    </w:p>
    <w:p w:rsidR="002C54A2" w:rsidRDefault="002C54A2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6"/>
        <w:gridCol w:w="1376"/>
        <w:gridCol w:w="1290"/>
        <w:gridCol w:w="1279"/>
        <w:gridCol w:w="1839"/>
        <w:gridCol w:w="1281"/>
        <w:gridCol w:w="1853"/>
      </w:tblGrid>
      <w:tr w:rsidR="002C54A2">
        <w:trPr>
          <w:trHeight w:val="1242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360" w:lineRule="auto"/>
              <w:ind w:left="106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Этапы </w:t>
            </w:r>
            <w:proofErr w:type="gramStart"/>
            <w:r>
              <w:rPr>
                <w:b/>
                <w:sz w:val="24"/>
              </w:rPr>
              <w:t>образовательного</w:t>
            </w:r>
            <w:proofErr w:type="gramEnd"/>
          </w:p>
          <w:p w:rsidR="002C54A2" w:rsidRDefault="00FC79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1290" w:type="dxa"/>
          </w:tcPr>
          <w:p w:rsidR="002C54A2" w:rsidRDefault="00FC79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  <w:p w:rsidR="002C54A2" w:rsidRDefault="00FC7998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279" w:type="dxa"/>
          </w:tcPr>
          <w:p w:rsidR="002C54A2" w:rsidRDefault="00FC79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</w:p>
          <w:p w:rsidR="002C54A2" w:rsidRDefault="00FC7998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  <w:tc>
          <w:tcPr>
            <w:tcW w:w="1281" w:type="dxa"/>
          </w:tcPr>
          <w:p w:rsidR="002C54A2" w:rsidRDefault="00FC79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  <w:tc>
          <w:tcPr>
            <w:tcW w:w="1853" w:type="dxa"/>
          </w:tcPr>
          <w:p w:rsidR="002C54A2" w:rsidRDefault="00FC799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Начало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2026"/>
              <w:rPr>
                <w:sz w:val="24"/>
              </w:rPr>
            </w:pPr>
            <w:r>
              <w:rPr>
                <w:sz w:val="24"/>
              </w:rPr>
              <w:t>01.09.2017 г.</w: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33 недели</w:t>
            </w:r>
          </w:p>
        </w:tc>
        <w:tc>
          <w:tcPr>
            <w:tcW w:w="1290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 недели</w:t>
            </w:r>
          </w:p>
        </w:tc>
        <w:tc>
          <w:tcPr>
            <w:tcW w:w="1279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 недели</w:t>
            </w: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34 недели</w:t>
            </w:r>
          </w:p>
        </w:tc>
        <w:tc>
          <w:tcPr>
            <w:tcW w:w="1281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 недели</w:t>
            </w:r>
          </w:p>
        </w:tc>
        <w:tc>
          <w:tcPr>
            <w:tcW w:w="1853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34 недели</w:t>
            </w:r>
          </w:p>
        </w:tc>
      </w:tr>
      <w:tr w:rsidR="002C54A2">
        <w:trPr>
          <w:trHeight w:val="828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учебной недели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29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  <w:tc>
          <w:tcPr>
            <w:tcW w:w="1279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  <w:tc>
          <w:tcPr>
            <w:tcW w:w="1281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  <w:tc>
          <w:tcPr>
            <w:tcW w:w="1853" w:type="dxa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6 дней</w:t>
            </w:r>
          </w:p>
        </w:tc>
      </w:tr>
      <w:tr w:rsidR="002C54A2">
        <w:trPr>
          <w:trHeight w:val="151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360" w:lineRule="auto"/>
              <w:ind w:left="106" w:right="421"/>
              <w:rPr>
                <w:sz w:val="24"/>
              </w:rPr>
            </w:pPr>
            <w:r>
              <w:rPr>
                <w:sz w:val="24"/>
              </w:rPr>
              <w:t>Государственная (итоговая) аттестация</w:t>
            </w:r>
          </w:p>
        </w:tc>
        <w:tc>
          <w:tcPr>
            <w:tcW w:w="1376" w:type="dxa"/>
          </w:tcPr>
          <w:p w:rsidR="002C54A2" w:rsidRDefault="002C54A2">
            <w:pPr>
              <w:pStyle w:val="TableParagraph"/>
            </w:pPr>
          </w:p>
        </w:tc>
        <w:tc>
          <w:tcPr>
            <w:tcW w:w="1290" w:type="dxa"/>
          </w:tcPr>
          <w:p w:rsidR="002C54A2" w:rsidRDefault="002C54A2">
            <w:pPr>
              <w:pStyle w:val="TableParagraph"/>
            </w:pPr>
          </w:p>
        </w:tc>
        <w:tc>
          <w:tcPr>
            <w:tcW w:w="1279" w:type="dxa"/>
          </w:tcPr>
          <w:p w:rsidR="002C54A2" w:rsidRDefault="002C54A2">
            <w:pPr>
              <w:pStyle w:val="TableParagraph"/>
            </w:pP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spacing w:line="360" w:lineRule="auto"/>
              <w:ind w:left="108"/>
            </w:pPr>
            <w:r>
              <w:t xml:space="preserve">Сроки </w:t>
            </w:r>
            <w:r>
              <w:rPr>
                <w:w w:val="95"/>
              </w:rPr>
              <w:t xml:space="preserve">устанавливаются </w:t>
            </w:r>
            <w:r>
              <w:t>приказом</w:t>
            </w:r>
          </w:p>
          <w:p w:rsidR="002C54A2" w:rsidRDefault="00FC7998">
            <w:pPr>
              <w:pStyle w:val="TableParagraph"/>
              <w:ind w:left="108"/>
            </w:pPr>
            <w:proofErr w:type="spellStart"/>
            <w:r>
              <w:t>МОиН</w:t>
            </w:r>
            <w:proofErr w:type="spellEnd"/>
            <w:r>
              <w:t xml:space="preserve"> РД</w:t>
            </w:r>
          </w:p>
        </w:tc>
        <w:tc>
          <w:tcPr>
            <w:tcW w:w="1281" w:type="dxa"/>
          </w:tcPr>
          <w:p w:rsidR="002C54A2" w:rsidRDefault="002C54A2">
            <w:pPr>
              <w:pStyle w:val="TableParagraph"/>
            </w:pPr>
          </w:p>
        </w:tc>
        <w:tc>
          <w:tcPr>
            <w:tcW w:w="1853" w:type="dxa"/>
          </w:tcPr>
          <w:p w:rsidR="002C54A2" w:rsidRDefault="00FC7998">
            <w:pPr>
              <w:pStyle w:val="TableParagraph"/>
              <w:spacing w:line="360" w:lineRule="auto"/>
              <w:ind w:left="106"/>
            </w:pPr>
            <w:r>
              <w:t xml:space="preserve">Сроки </w:t>
            </w:r>
            <w:r>
              <w:rPr>
                <w:w w:val="95"/>
              </w:rPr>
              <w:t xml:space="preserve">устанавливаются </w:t>
            </w:r>
            <w:r>
              <w:t>приказом</w:t>
            </w:r>
          </w:p>
          <w:p w:rsidR="002C54A2" w:rsidRDefault="00FC7998">
            <w:pPr>
              <w:pStyle w:val="TableParagraph"/>
              <w:ind w:left="106"/>
            </w:pPr>
            <w:proofErr w:type="spellStart"/>
            <w:r>
              <w:t>МОиН</w:t>
            </w:r>
            <w:proofErr w:type="spellEnd"/>
            <w:r>
              <w:t xml:space="preserve"> РД</w: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 мая</w:t>
            </w:r>
          </w:p>
        </w:tc>
        <w:tc>
          <w:tcPr>
            <w:tcW w:w="1290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мая</w:t>
            </w:r>
          </w:p>
        </w:tc>
        <w:tc>
          <w:tcPr>
            <w:tcW w:w="1279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мая</w:t>
            </w: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1281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 мая</w:t>
            </w:r>
          </w:p>
        </w:tc>
        <w:tc>
          <w:tcPr>
            <w:tcW w:w="1853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</w:tr>
      <w:tr w:rsidR="002C54A2">
        <w:trPr>
          <w:trHeight w:val="413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30.10.2017г. – 06.11.2017 г 8 (дней)</w:t>
            </w:r>
          </w:p>
        </w:tc>
      </w:tr>
      <w:tr w:rsidR="002C54A2">
        <w:trPr>
          <w:trHeight w:val="415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31.12.2017г. – 09.01.2018 г 10 (дней)</w:t>
            </w:r>
          </w:p>
        </w:tc>
      </w:tr>
      <w:tr w:rsidR="002C54A2">
        <w:trPr>
          <w:trHeight w:val="413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21.03.2018г. – 01.04.2018 г (12 дней)</w:t>
            </w:r>
          </w:p>
        </w:tc>
      </w:tr>
      <w:tr w:rsidR="002C54A2">
        <w:trPr>
          <w:trHeight w:val="759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spacing w:line="251" w:lineRule="exact"/>
              <w:ind w:left="106"/>
            </w:pPr>
            <w:r>
              <w:t>31.05.2018-</w:t>
            </w:r>
          </w:p>
          <w:p w:rsidR="002C54A2" w:rsidRDefault="00FC7998">
            <w:pPr>
              <w:pStyle w:val="TableParagraph"/>
              <w:spacing w:before="126"/>
              <w:ind w:left="106"/>
            </w:pPr>
            <w:r>
              <w:t>31.08.2018</w:t>
            </w:r>
          </w:p>
        </w:tc>
        <w:tc>
          <w:tcPr>
            <w:tcW w:w="1290" w:type="dxa"/>
          </w:tcPr>
          <w:p w:rsidR="002C54A2" w:rsidRDefault="00FC7998">
            <w:pPr>
              <w:pStyle w:val="TableParagraph"/>
              <w:spacing w:line="251" w:lineRule="exact"/>
              <w:ind w:left="107"/>
            </w:pPr>
            <w:r>
              <w:t>31.05.2018-</w:t>
            </w:r>
          </w:p>
          <w:p w:rsidR="002C54A2" w:rsidRDefault="00FC7998">
            <w:pPr>
              <w:pStyle w:val="TableParagraph"/>
              <w:spacing w:before="126"/>
              <w:ind w:left="107"/>
            </w:pPr>
            <w:r>
              <w:t>31.08.2018</w:t>
            </w:r>
          </w:p>
        </w:tc>
        <w:tc>
          <w:tcPr>
            <w:tcW w:w="1279" w:type="dxa"/>
          </w:tcPr>
          <w:p w:rsidR="002C54A2" w:rsidRDefault="00FC7998">
            <w:pPr>
              <w:pStyle w:val="TableParagraph"/>
              <w:spacing w:line="251" w:lineRule="exact"/>
              <w:ind w:left="107"/>
            </w:pPr>
            <w:r>
              <w:t>31.05.2018-</w:t>
            </w:r>
          </w:p>
          <w:p w:rsidR="002C54A2" w:rsidRDefault="00FC7998">
            <w:pPr>
              <w:pStyle w:val="TableParagraph"/>
              <w:spacing w:before="126"/>
              <w:ind w:left="107"/>
            </w:pPr>
            <w:r>
              <w:t>31.08.2018</w:t>
            </w:r>
          </w:p>
        </w:tc>
        <w:tc>
          <w:tcPr>
            <w:tcW w:w="1839" w:type="dxa"/>
          </w:tcPr>
          <w:p w:rsidR="002C54A2" w:rsidRDefault="00FC7998">
            <w:pPr>
              <w:pStyle w:val="TableParagraph"/>
              <w:tabs>
                <w:tab w:val="left" w:pos="331"/>
              </w:tabs>
              <w:spacing w:line="251" w:lineRule="exact"/>
              <w:ind w:left="60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281" w:type="dxa"/>
          </w:tcPr>
          <w:p w:rsidR="002C54A2" w:rsidRDefault="00FC7998">
            <w:pPr>
              <w:pStyle w:val="TableParagraph"/>
              <w:spacing w:line="251" w:lineRule="exact"/>
              <w:ind w:left="107"/>
            </w:pPr>
            <w:r>
              <w:t>31.05.2018-</w:t>
            </w:r>
          </w:p>
          <w:p w:rsidR="002C54A2" w:rsidRDefault="00FC7998">
            <w:pPr>
              <w:pStyle w:val="TableParagraph"/>
              <w:spacing w:before="126"/>
              <w:ind w:left="107"/>
            </w:pPr>
            <w:r>
              <w:t>31.08.2018</w:t>
            </w:r>
          </w:p>
        </w:tc>
        <w:tc>
          <w:tcPr>
            <w:tcW w:w="1853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8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11.05pt;height:.45pt;mso-position-horizontal-relative:char;mso-position-vertical-relative:line" coordsize="221,9">
                  <v:line id="_x0000_s1042" style="position:absolute" from="0,4" to="221,4" strokeweight=".15494mm"/>
                  <w10:wrap type="none"/>
                  <w10:anchorlock/>
                </v:group>
              </w:pic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376" w:type="dxa"/>
          </w:tcPr>
          <w:p w:rsidR="002C54A2" w:rsidRDefault="00FC7998">
            <w:pPr>
              <w:pStyle w:val="TableParagraph"/>
              <w:spacing w:line="251" w:lineRule="exact"/>
              <w:ind w:left="106"/>
            </w:pPr>
            <w:r>
              <w:t>12.02.2018-</w:t>
            </w:r>
          </w:p>
          <w:p w:rsidR="002C54A2" w:rsidRDefault="00FC7998">
            <w:pPr>
              <w:pStyle w:val="TableParagraph"/>
              <w:spacing w:before="126"/>
              <w:ind w:left="106"/>
            </w:pPr>
            <w:r>
              <w:t>18.02.2018</w:t>
            </w:r>
          </w:p>
        </w:tc>
        <w:tc>
          <w:tcPr>
            <w:tcW w:w="1290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5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11.05pt;height:.45pt;mso-position-horizontal-relative:char;mso-position-vertical-relative:line" coordsize="221,9">
                  <v:line id="_x0000_s1040" style="position:absolute" from="0,4" to="221,4" strokeweight=".15494mm"/>
                  <w10:wrap type="none"/>
                  <w10:anchorlock/>
                </v:group>
              </w:pict>
            </w:r>
          </w:p>
        </w:tc>
        <w:tc>
          <w:tcPr>
            <w:tcW w:w="1279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5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11.05pt;height:.45pt;mso-position-horizontal-relative:char;mso-position-vertical-relative:line" coordsize="221,9">
                  <v:line id="_x0000_s1038" style="position:absolute" from="0,4" to="221,4" strokeweight=".15494mm"/>
                  <w10:wrap type="none"/>
                  <w10:anchorlock/>
                </v:group>
              </w:pict>
            </w:r>
          </w:p>
        </w:tc>
        <w:tc>
          <w:tcPr>
            <w:tcW w:w="1839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8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11.05pt;height:.45pt;mso-position-horizontal-relative:char;mso-position-vertical-relative:line" coordsize="221,9">
                  <v:line id="_x0000_s1036" style="position:absolute" from="0,4" to="221,4" strokeweight=".15494mm"/>
                  <w10:wrap type="none"/>
                  <w10:anchorlock/>
                </v:group>
              </w:pict>
            </w:r>
          </w:p>
        </w:tc>
        <w:tc>
          <w:tcPr>
            <w:tcW w:w="1281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5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1.05pt;height:.45pt;mso-position-horizontal-relative:char;mso-position-vertical-relative:line" coordsize="221,9">
                  <v:line id="_x0000_s1034" style="position:absolute" from="0,4" to="221,4" strokeweight=".15494mm"/>
                  <w10:wrap type="none"/>
                  <w10:anchorlock/>
                </v:group>
              </w:pict>
            </w:r>
          </w:p>
        </w:tc>
        <w:tc>
          <w:tcPr>
            <w:tcW w:w="1853" w:type="dxa"/>
          </w:tcPr>
          <w:p w:rsidR="002C54A2" w:rsidRDefault="002C54A2">
            <w:pPr>
              <w:pStyle w:val="TableParagraph"/>
              <w:rPr>
                <w:i/>
                <w:sz w:val="21"/>
              </w:rPr>
            </w:pPr>
          </w:p>
          <w:p w:rsidR="002C54A2" w:rsidRDefault="002C54A2">
            <w:pPr>
              <w:pStyle w:val="TableParagraph"/>
              <w:spacing w:line="20" w:lineRule="exact"/>
              <w:ind w:left="8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11.05pt;height:.45pt;mso-position-horizontal-relative:char;mso-position-vertical-relative:line" coordsize="221,9">
                  <v:line id="_x0000_s1032" style="position:absolute" from="0,4" to="221,4" strokeweight=".15494mm"/>
                  <w10:wrap type="none"/>
                  <w10:anchorlock/>
                </v:group>
              </w:pic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I четверти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01.09.2017г. – 29.10.2017 г (8 недель, 2 дня)</w:t>
            </w:r>
          </w:p>
        </w:tc>
      </w:tr>
      <w:tr w:rsidR="002C54A2">
        <w:trPr>
          <w:trHeight w:val="828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II четверти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07.11.2017г. – 30.12.2017 г (7 недель, 5 дней)</w: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III четверти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10.01.2018г. – 20.03.2018 г (10 недель, 1 день)</w:t>
            </w:r>
          </w:p>
        </w:tc>
      </w:tr>
      <w:tr w:rsidR="002C54A2">
        <w:trPr>
          <w:trHeight w:val="827"/>
        </w:trPr>
        <w:tc>
          <w:tcPr>
            <w:tcW w:w="2296" w:type="dxa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C54A2" w:rsidRDefault="00FC7998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IV четверти</w:t>
            </w:r>
          </w:p>
        </w:tc>
        <w:tc>
          <w:tcPr>
            <w:tcW w:w="8918" w:type="dxa"/>
            <w:gridSpan w:val="6"/>
          </w:tcPr>
          <w:p w:rsidR="002C54A2" w:rsidRDefault="00FC79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02.04.2018г. – 30.05.2018 г (8 недель, 2 дня)</w:t>
            </w:r>
          </w:p>
        </w:tc>
      </w:tr>
    </w:tbl>
    <w:p w:rsidR="002C54A2" w:rsidRDefault="002C54A2">
      <w:pPr>
        <w:spacing w:line="273" w:lineRule="exact"/>
        <w:rPr>
          <w:sz w:val="24"/>
        </w:rPr>
        <w:sectPr w:rsidR="002C54A2">
          <w:pgSz w:w="11910" w:h="16840"/>
          <w:pgMar w:top="800" w:right="140" w:bottom="280" w:left="320" w:header="720" w:footer="720" w:gutter="0"/>
          <w:cols w:space="720"/>
        </w:sectPr>
      </w:pPr>
    </w:p>
    <w:p w:rsidR="002C54A2" w:rsidRDefault="00FC7998">
      <w:pPr>
        <w:pStyle w:val="Heading3"/>
        <w:spacing w:before="69"/>
        <w:ind w:left="1835" w:right="871" w:firstLine="430"/>
      </w:pPr>
      <w:r>
        <w:lastRenderedPageBreak/>
        <w:t>Республиканский базисный учебный план и примерные учебные планы для образовательных организаций Республики Дагестан,</w:t>
      </w:r>
      <w:r>
        <w:t xml:space="preserve"> реализующих программы начального общего, основного общего и</w:t>
      </w:r>
    </w:p>
    <w:p w:rsidR="002C54A2" w:rsidRDefault="00FC7998">
      <w:pPr>
        <w:spacing w:line="480" w:lineRule="auto"/>
        <w:ind w:left="4451" w:hanging="1979"/>
        <w:rPr>
          <w:b/>
          <w:sz w:val="28"/>
        </w:rPr>
      </w:pPr>
      <w:r>
        <w:rPr>
          <w:b/>
          <w:sz w:val="28"/>
        </w:rPr>
        <w:t>среднего общего образования, на 2017/2018 учебный год ПОЯНИТЕЛЬНАЯ ЗАПИСКА</w:t>
      </w:r>
    </w:p>
    <w:p w:rsidR="002C54A2" w:rsidRDefault="00FC7998">
      <w:pPr>
        <w:ind w:left="4548"/>
        <w:rPr>
          <w:b/>
          <w:sz w:val="36"/>
        </w:rPr>
      </w:pPr>
      <w:r>
        <w:rPr>
          <w:b/>
          <w:sz w:val="36"/>
        </w:rPr>
        <w:t>Общие положения</w:t>
      </w:r>
    </w:p>
    <w:p w:rsidR="002C54A2" w:rsidRDefault="00FC7998">
      <w:pPr>
        <w:pStyle w:val="a3"/>
        <w:spacing w:before="318"/>
        <w:ind w:right="710" w:firstLine="708"/>
      </w:pPr>
      <w:r>
        <w:t xml:space="preserve">Республиканский базисный учебный план является основным нормативным документом, определяющим содержание </w:t>
      </w:r>
      <w:r>
        <w:t>образования общеобразовательной школы. Он разработан с учетом требований Закона РФ</w:t>
      </w:r>
    </w:p>
    <w:p w:rsidR="002C54A2" w:rsidRDefault="00FC7998">
      <w:pPr>
        <w:pStyle w:val="a3"/>
        <w:ind w:right="711"/>
      </w:pPr>
      <w:r>
        <w:t>«Об образовании в Российской Федерации»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</w:t>
      </w:r>
      <w:r>
        <w:t>.</w:t>
      </w:r>
    </w:p>
    <w:p w:rsidR="002C54A2" w:rsidRDefault="00FC7998">
      <w:pPr>
        <w:pStyle w:val="a3"/>
        <w:ind w:right="710" w:firstLine="708"/>
      </w:pPr>
      <w: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в свою очередь, формируются и финансируются на основе республиканского </w:t>
      </w:r>
      <w:r>
        <w:t>базисного учебного</w:t>
      </w:r>
      <w:r>
        <w:rPr>
          <w:spacing w:val="-3"/>
        </w:rPr>
        <w:t xml:space="preserve"> </w:t>
      </w:r>
      <w:r>
        <w:t>плана.</w:t>
      </w:r>
    </w:p>
    <w:p w:rsidR="002C54A2" w:rsidRDefault="00FC7998">
      <w:pPr>
        <w:pStyle w:val="a3"/>
        <w:spacing w:before="1"/>
        <w:ind w:right="706" w:firstLine="708"/>
      </w:pPr>
      <w:r>
        <w:t xml:space="preserve">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(лицеи, гимназии, школы с углубленным изучением отдельных </w:t>
      </w:r>
      <w:r>
        <w:t>предметов и пр.).</w:t>
      </w:r>
    </w:p>
    <w:p w:rsidR="002C54A2" w:rsidRDefault="00FC7998">
      <w:pPr>
        <w:pStyle w:val="a3"/>
        <w:ind w:right="708" w:firstLine="708"/>
      </w:pPr>
      <w:r>
        <w:t>На основании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 базисный учебный план для общеобразователь</w:t>
      </w:r>
      <w:r>
        <w:t>ных организаций представлен в двух вариантах.</w:t>
      </w:r>
    </w:p>
    <w:p w:rsidR="002C54A2" w:rsidRDefault="00FC7998">
      <w:pPr>
        <w:pStyle w:val="a3"/>
        <w:ind w:right="708" w:firstLine="708"/>
      </w:pPr>
      <w:r>
        <w:t xml:space="preserve">Учебный план (вариант №1) с родным (нерусским) языком обучения рекомендуется для школ с мононациональным составом учащихся, чьи родители выбрали в качестве языка обучения и воспитания в 1-4 классах родной язык </w:t>
      </w:r>
      <w:r>
        <w:t>учащихся. В этих школах учащиеся I-IV классов обучаются на родном (нерусском) языке, а русский язык изучается как предмет; с V по XI класс языком обучения в этих школах является русский язык, а родной язык изучается как предмет.</w:t>
      </w:r>
    </w:p>
    <w:p w:rsidR="002C54A2" w:rsidRDefault="00FC7998">
      <w:pPr>
        <w:pStyle w:val="a3"/>
        <w:ind w:right="710" w:firstLine="708"/>
      </w:pPr>
      <w:r>
        <w:t>Учебный план (вариант №2) с</w:t>
      </w:r>
      <w:r>
        <w:t xml:space="preserve"> русским (неродным) языком обучения предназначен для школ со смешанным национальным составом учащихся, в которых с I по XI класс обучение осуществляется на русском языке, а родной язык изучается как предмет.</w:t>
      </w:r>
    </w:p>
    <w:p w:rsidR="002C54A2" w:rsidRDefault="00FC7998">
      <w:pPr>
        <w:pStyle w:val="a3"/>
        <w:ind w:right="708" w:firstLine="708"/>
      </w:pPr>
      <w:r>
        <w:t>Основные образовательные программы начального об</w:t>
      </w:r>
      <w:r>
        <w:t>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</w:t>
      </w:r>
      <w:r>
        <w:t xml:space="preserve"> обучающихся.</w:t>
      </w:r>
    </w:p>
    <w:p w:rsidR="002C54A2" w:rsidRDefault="00FC7998">
      <w:pPr>
        <w:pStyle w:val="a3"/>
        <w:ind w:right="706" w:firstLine="708"/>
      </w:pPr>
      <w:r>
        <w:t xml:space="preserve">Республиканский базисный учебный план распределяет учебное время, отводимое на освоение предметов </w:t>
      </w:r>
      <w:proofErr w:type="gramStart"/>
      <w:r>
        <w:t>федерального</w:t>
      </w:r>
      <w:proofErr w:type="gramEnd"/>
      <w:r>
        <w:t xml:space="preserve"> и</w:t>
      </w:r>
      <w:r>
        <w:rPr>
          <w:spacing w:val="58"/>
        </w:rPr>
        <w:t xml:space="preserve"> </w:t>
      </w:r>
      <w:r>
        <w:t>национально-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spacing w:before="65"/>
        <w:ind w:right="709"/>
      </w:pPr>
      <w:r>
        <w:lastRenderedPageBreak/>
        <w:t>регионального компонентов государственного образовательного стандарта по классам, образовательным (пре</w:t>
      </w:r>
      <w:r>
        <w:t>дметным) областям и учебным предметам, неделям, а также определяет максимально (предельно) допустимый объем учебной нагрузки учащихся по ступеням общего образования и учебным годам.</w:t>
      </w:r>
    </w:p>
    <w:p w:rsidR="002C54A2" w:rsidRDefault="00FC7998">
      <w:pPr>
        <w:pStyle w:val="a3"/>
        <w:ind w:right="707" w:firstLine="708"/>
      </w:pPr>
      <w:r>
        <w:t>Федеральные государственные образовательные стандарты второго поколения вв</w:t>
      </w:r>
      <w:r>
        <w:t>одятся поэтапно. В текущем учебном году по новым стандартам второго поколения обучаются учащиеся 1-VI классов. С 1 сентября  2017 года на новые стандарты перейдут седьмые</w:t>
      </w:r>
      <w:r>
        <w:rPr>
          <w:spacing w:val="-6"/>
        </w:rPr>
        <w:t xml:space="preserve"> </w:t>
      </w:r>
      <w:r>
        <w:t>классы.</w:t>
      </w:r>
    </w:p>
    <w:p w:rsidR="002C54A2" w:rsidRDefault="00FC7998">
      <w:pPr>
        <w:pStyle w:val="a3"/>
        <w:ind w:right="711" w:firstLine="708"/>
      </w:pPr>
      <w:r>
        <w:t>Содержание образования в общеобразовательных организациях определяется образо</w:t>
      </w:r>
      <w:r>
        <w:t xml:space="preserve">вательной программой, на основе которой школа составляет свою образовательную программу. 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</w:t>
      </w:r>
      <w:r>
        <w:t>с учетом часов, предусмотренных базисным учебным планом, включенным в примерную основную образовательную программу.</w:t>
      </w:r>
    </w:p>
    <w:p w:rsidR="002C54A2" w:rsidRDefault="00FC7998">
      <w:pPr>
        <w:pStyle w:val="a3"/>
        <w:ind w:right="708" w:firstLine="708"/>
      </w:pPr>
      <w:r>
        <w:t>Базисный учебный план состоит из двух частей – обязательной (инвариантной) части и вариативной части, которая формируется участниками образо</w:t>
      </w:r>
      <w:r>
        <w:t>вательных отношений и включает в себя внеурочную деятельность.</w:t>
      </w:r>
    </w:p>
    <w:p w:rsidR="002C54A2" w:rsidRDefault="00FC7998">
      <w:pPr>
        <w:pStyle w:val="a3"/>
        <w:spacing w:before="1"/>
        <w:ind w:right="705" w:firstLine="708"/>
      </w:pPr>
      <w:r>
        <w:rPr>
          <w:color w:val="332C51"/>
        </w:rPr>
        <w:t xml:space="preserve">Обязательная (инвариантная) </w:t>
      </w:r>
      <w:r>
        <w:t>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</w:t>
      </w:r>
      <w:r>
        <w:t>ных областей, нормирует и определяет стартовые возможности получения образования 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2C54A2" w:rsidRDefault="00FC7998">
      <w:pPr>
        <w:pStyle w:val="a3"/>
        <w:ind w:right="709" w:firstLine="708"/>
      </w:pPr>
      <w:r>
        <w:t>Национально-рег</w:t>
      </w:r>
      <w:r>
        <w:t>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</w:t>
      </w:r>
      <w:r>
        <w:t>, которая ставит целью своей деятельности развитие и процветание малой Родины и России в</w:t>
      </w:r>
      <w:r>
        <w:rPr>
          <w:spacing w:val="-5"/>
        </w:rPr>
        <w:t xml:space="preserve"> </w:t>
      </w:r>
      <w:r>
        <w:t>целом.</w:t>
      </w:r>
    </w:p>
    <w:p w:rsidR="002C54A2" w:rsidRDefault="00FC7998">
      <w:pPr>
        <w:pStyle w:val="a3"/>
        <w:ind w:right="709" w:firstLine="708"/>
      </w:pPr>
      <w:r>
        <w:t xml:space="preserve">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>
        <w:t>предпрофильная</w:t>
      </w:r>
      <w:proofErr w:type="spellEnd"/>
      <w:r>
        <w:t xml:space="preserve"> подготовка учащихся основной школы, введени</w:t>
      </w:r>
      <w:r>
        <w:t>е элективных учебных</w:t>
      </w:r>
      <w:r>
        <w:rPr>
          <w:spacing w:val="-2"/>
        </w:rPr>
        <w:t xml:space="preserve"> </w:t>
      </w:r>
      <w:r>
        <w:t>предметов.</w:t>
      </w:r>
    </w:p>
    <w:p w:rsidR="002C54A2" w:rsidRDefault="00FC7998">
      <w:pPr>
        <w:pStyle w:val="a3"/>
        <w:tabs>
          <w:tab w:val="left" w:pos="8266"/>
        </w:tabs>
        <w:ind w:right="706" w:firstLine="708"/>
      </w:pPr>
      <w:r>
        <w:t xml:space="preserve">Часы компонента образовательной организации используются для изучения  курсов  по  выбору,  факультативов,   проведения   индивидуальных       и      </w:t>
      </w:r>
      <w:r>
        <w:rPr>
          <w:spacing w:val="4"/>
        </w:rPr>
        <w:t xml:space="preserve"> </w:t>
      </w:r>
      <w:r>
        <w:t xml:space="preserve">групповых      </w:t>
      </w:r>
      <w:r>
        <w:rPr>
          <w:spacing w:val="1"/>
        </w:rPr>
        <w:t xml:space="preserve"> </w:t>
      </w:r>
      <w:r>
        <w:t>занятий</w:t>
      </w:r>
      <w:r>
        <w:tab/>
      </w:r>
      <w:r>
        <w:t>по предметам как федерального, так и регионального</w:t>
      </w:r>
      <w:r>
        <w:rPr>
          <w:spacing w:val="-4"/>
        </w:rPr>
        <w:t xml:space="preserve"> </w:t>
      </w:r>
      <w:r>
        <w:t>компонентов.</w:t>
      </w:r>
    </w:p>
    <w:p w:rsidR="002C54A2" w:rsidRDefault="00FC7998">
      <w:pPr>
        <w:pStyle w:val="a3"/>
        <w:spacing w:before="1"/>
        <w:ind w:right="713" w:firstLine="708"/>
      </w:pPr>
      <w:r>
        <w:t>Вариативная часть учебного плана также предполагает обязательность ее выполнения.</w:t>
      </w:r>
    </w:p>
    <w:p w:rsidR="002C54A2" w:rsidRDefault="00FC7998">
      <w:pPr>
        <w:pStyle w:val="a3"/>
        <w:ind w:right="709" w:firstLine="708"/>
      </w:pPr>
      <w:r>
        <w:t>При организации, планировании и проведении уроков по предметам этнокультурного образования (национально-регион</w:t>
      </w:r>
      <w:r>
        <w:t>ального компонента) не рекомендуется заменять уроки по предметам этнокультурного образования занятиями (уроками) по другим предметам.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spacing w:before="65"/>
        <w:ind w:right="710" w:firstLine="708"/>
      </w:pPr>
      <w:r>
        <w:lastRenderedPageBreak/>
        <w:t>Согласно Федеральному государственному образовательному стандарту обязательная часть основной образовательно</w:t>
      </w:r>
      <w:r>
        <w:t>й программы определяет содержание образования общенациональной значимости и составляет 2/3, а часть, формируемая участниками образовательных отношений, –1/3 от общего объема основной образовательной</w:t>
      </w:r>
      <w:r>
        <w:rPr>
          <w:spacing w:val="-14"/>
        </w:rPr>
        <w:t xml:space="preserve"> </w:t>
      </w:r>
      <w:r>
        <w:t>программы.</w:t>
      </w:r>
    </w:p>
    <w:p w:rsidR="002C54A2" w:rsidRDefault="00FC7998">
      <w:pPr>
        <w:pStyle w:val="a3"/>
        <w:ind w:right="708" w:firstLine="708"/>
      </w:pPr>
      <w:r>
        <w:t>Внеурочная деятельность организуется по направ</w:t>
      </w:r>
      <w:r>
        <w:t xml:space="preserve">лению развития личности (духовно-нравственное, спортивно-оздоровительное,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формах, как спортивные клубы и секции, юношеские организации, краеведческая работа, научн</w:t>
      </w:r>
      <w:proofErr w:type="gramStart"/>
      <w:r>
        <w:t>о-</w:t>
      </w:r>
      <w:proofErr w:type="gramEnd"/>
      <w:r>
        <w:t xml:space="preserve"> практические конференции, общест</w:t>
      </w:r>
      <w:r>
        <w:t>венно полезные практики, олимпиады и  в других формах, отличных от урочной, на добровольной основе и в соответствии с выбором участников образовательного</w:t>
      </w:r>
      <w:r>
        <w:rPr>
          <w:spacing w:val="-7"/>
        </w:rPr>
        <w:t xml:space="preserve"> </w:t>
      </w:r>
      <w:r>
        <w:t>процесса.</w:t>
      </w:r>
    </w:p>
    <w:p w:rsidR="002C54A2" w:rsidRDefault="00FC7998">
      <w:pPr>
        <w:pStyle w:val="a3"/>
        <w:ind w:right="707" w:firstLine="709"/>
      </w:pPr>
      <w:r>
        <w:t>Внеурочная деятельность в соответствии с ФГОС включена в основную образовательную программу.</w:t>
      </w:r>
      <w:r>
        <w:t xml:space="preserve">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>
        <w:t>программы</w:t>
      </w:r>
      <w:proofErr w:type="gramEnd"/>
      <w:r>
        <w:t xml:space="preserve"> на основании запросов обучающихся, родит</w:t>
      </w:r>
      <w:r>
        <w:t>елей (законных представителей), а также имеющихся кадровых, материально-технических и других</w:t>
      </w:r>
      <w:r>
        <w:rPr>
          <w:spacing w:val="-4"/>
        </w:rPr>
        <w:t xml:space="preserve"> </w:t>
      </w:r>
      <w:r>
        <w:t>условий.</w:t>
      </w:r>
    </w:p>
    <w:p w:rsidR="002C54A2" w:rsidRDefault="00FC7998">
      <w:pPr>
        <w:pStyle w:val="a3"/>
        <w:spacing w:line="322" w:lineRule="exact"/>
        <w:ind w:left="2091"/>
        <w:jc w:val="left"/>
      </w:pPr>
      <w:r>
        <w:t>В соответствии с пунктом 3 статьи 8 Закона Российской Федерации</w:t>
      </w:r>
    </w:p>
    <w:p w:rsidR="002C54A2" w:rsidRDefault="00FC7998">
      <w:pPr>
        <w:pStyle w:val="a3"/>
        <w:spacing w:before="1"/>
        <w:ind w:right="707"/>
      </w:pPr>
      <w:r>
        <w:t>«Об образовании в Российской Федерации» финансирование внеурочной деятельности осуществляе</w:t>
      </w:r>
      <w:r>
        <w:t>тся за счет средств, выделяемых из республиканского бюджета местным бюджетам в виде субвенций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</w:t>
      </w:r>
      <w:r>
        <w:t>ссийской Федерации.</w:t>
      </w:r>
    </w:p>
    <w:p w:rsidR="002C54A2" w:rsidRDefault="00FC7998">
      <w:pPr>
        <w:pStyle w:val="a3"/>
        <w:tabs>
          <w:tab w:val="left" w:pos="4288"/>
        </w:tabs>
        <w:ind w:right="707" w:firstLine="708"/>
      </w:pPr>
      <w:r>
        <w:t>Образовательная организация определяет список учебников в соответствии с утвержденным федеральным перечнем учебников, рекомендованных</w:t>
      </w:r>
      <w:r>
        <w:tab/>
        <w:t>к использованию при реализации имеющих государственную аккредитацию образовательных программ начальног</w:t>
      </w:r>
      <w:r>
        <w:t>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</w:t>
      </w:r>
      <w:r>
        <w:rPr>
          <w:spacing w:val="-1"/>
        </w:rPr>
        <w:t xml:space="preserve"> </w:t>
      </w:r>
      <w:r>
        <w:t>программ.</w:t>
      </w:r>
    </w:p>
    <w:p w:rsidR="002C54A2" w:rsidRDefault="00FC7998">
      <w:pPr>
        <w:pStyle w:val="a3"/>
        <w:ind w:right="710" w:firstLine="708"/>
      </w:pPr>
      <w:r>
        <w:t>Если основная образовательная программа образовательной организации предусматривае</w:t>
      </w:r>
      <w:r>
        <w:t xml:space="preserve">т использование учебников, не включенных в федеральный перечень учебников, учащиеся имеют возможность завершить изучение предмета с использованием учебников, приобретенных до вступления в силу приказа </w:t>
      </w:r>
      <w:proofErr w:type="spellStart"/>
      <w:r>
        <w:t>Минобрнауки</w:t>
      </w:r>
      <w:proofErr w:type="spellEnd"/>
      <w:r>
        <w:t xml:space="preserve"> РФ от 31 марта 2014 года №253 об утверждени</w:t>
      </w:r>
      <w:r>
        <w:t>и федерального перечня учебников.</w:t>
      </w:r>
    </w:p>
    <w:p w:rsidR="002C54A2" w:rsidRDefault="00FC7998">
      <w:pPr>
        <w:pStyle w:val="a3"/>
        <w:ind w:right="711" w:firstLine="708"/>
      </w:pPr>
      <w: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2C54A2" w:rsidRDefault="00FC7998">
      <w:pPr>
        <w:pStyle w:val="a3"/>
        <w:ind w:right="710" w:firstLine="708"/>
      </w:pPr>
      <w:r>
        <w:t>Язык обучения (изучения) определяется локальными нормативными актами образовательной организаци</w:t>
      </w:r>
      <w:r>
        <w:t>и в соответствии с законодательством Российской Федерации.</w:t>
      </w:r>
    </w:p>
    <w:p w:rsidR="002C54A2" w:rsidRDefault="00FC7998">
      <w:pPr>
        <w:pStyle w:val="a3"/>
        <w:ind w:right="706" w:firstLine="708"/>
      </w:pPr>
      <w:r>
        <w:t xml:space="preserve">Согласно базисному учебному плану РФ и </w:t>
      </w:r>
      <w:proofErr w:type="spellStart"/>
      <w:r>
        <w:t>ФГОСу</w:t>
      </w:r>
      <w:proofErr w:type="spellEnd"/>
      <w:r>
        <w:t xml:space="preserve"> изучение родного языка возможно в рамках обязательной предметной области «Родные языки  и литературное чтение» (I-IV классы), «Родной язык и литература»</w:t>
      </w:r>
      <w:r>
        <w:t xml:space="preserve"> (V-X классы), которые входят в обязательную (инвариантную) часть</w:t>
      </w:r>
      <w:r>
        <w:rPr>
          <w:spacing w:val="34"/>
        </w:rPr>
        <w:t xml:space="preserve"> </w:t>
      </w:r>
      <w:r>
        <w:t>учебного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tabs>
          <w:tab w:val="left" w:pos="2405"/>
          <w:tab w:val="left" w:pos="4534"/>
          <w:tab w:val="left" w:pos="5890"/>
          <w:tab w:val="left" w:pos="7057"/>
          <w:tab w:val="left" w:pos="8162"/>
          <w:tab w:val="left" w:pos="8578"/>
          <w:tab w:val="left" w:pos="10047"/>
        </w:tabs>
        <w:spacing w:before="65"/>
        <w:ind w:right="709"/>
        <w:jc w:val="left"/>
      </w:pPr>
      <w:r>
        <w:lastRenderedPageBreak/>
        <w:t>плана.</w:t>
      </w:r>
      <w:r>
        <w:tab/>
        <w:t>Следовательно,</w:t>
      </w:r>
      <w:r>
        <w:tab/>
        <w:t>изучение</w:t>
      </w:r>
      <w:r>
        <w:tab/>
        <w:t>родных</w:t>
      </w:r>
      <w:r>
        <w:tab/>
        <w:t>языков</w:t>
      </w:r>
      <w:r>
        <w:tab/>
        <w:t>и</w:t>
      </w:r>
      <w:r>
        <w:tab/>
        <w:t>литератур</w:t>
      </w:r>
      <w:r>
        <w:tab/>
        <w:t>носит обязательный</w:t>
      </w:r>
      <w:r>
        <w:rPr>
          <w:spacing w:val="43"/>
        </w:rPr>
        <w:t xml:space="preserve"> </w:t>
      </w:r>
      <w:r>
        <w:t>характер.</w:t>
      </w:r>
      <w:r>
        <w:rPr>
          <w:spacing w:val="45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расчете</w:t>
      </w:r>
      <w:r>
        <w:rPr>
          <w:spacing w:val="42"/>
        </w:rPr>
        <w:t xml:space="preserve"> </w:t>
      </w:r>
      <w:r>
        <w:t>часы,</w:t>
      </w:r>
      <w:r>
        <w:rPr>
          <w:spacing w:val="45"/>
        </w:rPr>
        <w:t xml:space="preserve"> </w:t>
      </w:r>
      <w:r>
        <w:t>отведенные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преподавание</w:t>
      </w:r>
    </w:p>
    <w:p w:rsidR="002C54A2" w:rsidRDefault="00FC7998">
      <w:pPr>
        <w:pStyle w:val="a3"/>
        <w:jc w:val="left"/>
      </w:pPr>
      <w:r>
        <w:t xml:space="preserve">«Родного языка и литературы», засчитываются в национально-региональный компонент </w:t>
      </w:r>
      <w:proofErr w:type="gramStart"/>
      <w:r>
        <w:t>и(</w:t>
      </w:r>
      <w:proofErr w:type="gramEnd"/>
      <w:r>
        <w:t>ли) компонент образовательной организации.</w:t>
      </w:r>
    </w:p>
    <w:p w:rsidR="002C54A2" w:rsidRDefault="00FC7998">
      <w:pPr>
        <w:pStyle w:val="a3"/>
        <w:ind w:right="708" w:firstLine="708"/>
      </w:pPr>
      <w:r>
        <w:t>Кроме того, согласно Закону РД «Об образовании в Республике Дагестан», в государственных и муниципальных образовательных организац</w:t>
      </w:r>
      <w:r>
        <w:t>иях с русским языком обучения обеспечивается изучение родных языков народов Дагестана как обязательного предмета» (статья 10, п.4).</w:t>
      </w:r>
    </w:p>
    <w:p w:rsidR="002C54A2" w:rsidRDefault="00FC7998">
      <w:pPr>
        <w:pStyle w:val="a3"/>
        <w:ind w:right="707" w:firstLine="708"/>
      </w:pPr>
      <w:proofErr w:type="gramStart"/>
      <w:r>
        <w:t>В сельских, особенно в мононациональных школах, куда поступают дети, не владеющие или слабо владеющие русским языком, в каче</w:t>
      </w:r>
      <w:r>
        <w:t>стве языка обучения рекомендуется родной язык учащихся до IV класс включительно (см. постановление Правительства РД от 15 октября 2015 г. № 289).</w:t>
      </w:r>
      <w:proofErr w:type="gramEnd"/>
    </w:p>
    <w:p w:rsidR="002C54A2" w:rsidRDefault="00FC7998">
      <w:pPr>
        <w:pStyle w:val="a3"/>
        <w:ind w:right="712" w:firstLine="601"/>
      </w:pPr>
      <w:r>
        <w:t>Режим работы по пятидневной или шестидневной учебной неделе определяется образовательной организацией самостоя</w:t>
      </w:r>
      <w:r>
        <w:t>тельно. При этом учебный план с углубленным изучением отдельных предметов предполагает его реализацию в условиях шестидневной учебной недели.</w:t>
      </w:r>
    </w:p>
    <w:p w:rsidR="002C54A2" w:rsidRDefault="00FC7998">
      <w:pPr>
        <w:pStyle w:val="a3"/>
        <w:ind w:right="711" w:firstLine="601"/>
      </w:pPr>
      <w:r>
        <w:t>Объем максимально допустимой нагрузки учащихся в течение дня должен составлять:</w:t>
      </w:r>
    </w:p>
    <w:p w:rsidR="002C54A2" w:rsidRDefault="00FC7998">
      <w:pPr>
        <w:pStyle w:val="a4"/>
        <w:numPr>
          <w:ilvl w:val="0"/>
          <w:numId w:val="4"/>
        </w:numPr>
        <w:tabs>
          <w:tab w:val="left" w:pos="2159"/>
        </w:tabs>
        <w:ind w:right="708" w:firstLine="601"/>
        <w:rPr>
          <w:sz w:val="28"/>
        </w:rPr>
      </w:pPr>
      <w:r>
        <w:rPr>
          <w:sz w:val="28"/>
        </w:rPr>
        <w:t>для учащихся 1-х классов – не боле</w:t>
      </w:r>
      <w:r>
        <w:rPr>
          <w:sz w:val="28"/>
        </w:rPr>
        <w:t>е 4 уроков, и один день в неделю – не более 5 уроков за счет урока 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культуры;</w:t>
      </w:r>
    </w:p>
    <w:p w:rsidR="002C54A2" w:rsidRDefault="00FC7998">
      <w:pPr>
        <w:pStyle w:val="a4"/>
        <w:numPr>
          <w:ilvl w:val="0"/>
          <w:numId w:val="4"/>
        </w:numPr>
        <w:tabs>
          <w:tab w:val="left" w:pos="2154"/>
        </w:tabs>
        <w:spacing w:before="1" w:line="322" w:lineRule="exact"/>
        <w:ind w:left="2153" w:hanging="170"/>
        <w:jc w:val="left"/>
        <w:rPr>
          <w:sz w:val="28"/>
        </w:rPr>
      </w:pPr>
      <w:r>
        <w:rPr>
          <w:sz w:val="28"/>
        </w:rPr>
        <w:t>для учащихся 2-4 классов – не более 5 уроков, и один день в неделю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</w:p>
    <w:p w:rsidR="002C54A2" w:rsidRDefault="00FC7998">
      <w:pPr>
        <w:pStyle w:val="a3"/>
        <w:tabs>
          <w:tab w:val="left" w:pos="1792"/>
        </w:tabs>
        <w:ind w:right="871"/>
        <w:jc w:val="left"/>
      </w:pPr>
      <w:r>
        <w:t>6</w:t>
      </w:r>
      <w:r>
        <w:tab/>
        <w:t>уроков за счет урока физической культуры при 6-ти дневной учебной неделе;</w:t>
      </w:r>
    </w:p>
    <w:p w:rsidR="002C54A2" w:rsidRDefault="00FC7998">
      <w:pPr>
        <w:pStyle w:val="a4"/>
        <w:numPr>
          <w:ilvl w:val="0"/>
          <w:numId w:val="1"/>
        </w:numPr>
        <w:tabs>
          <w:tab w:val="left" w:pos="2147"/>
        </w:tabs>
        <w:ind w:firstLine="601"/>
        <w:jc w:val="left"/>
        <w:rPr>
          <w:sz w:val="28"/>
        </w:rPr>
      </w:pPr>
      <w:r>
        <w:rPr>
          <w:sz w:val="28"/>
        </w:rPr>
        <w:t>для учащихся 5-6 классов – не более 6</w:t>
      </w:r>
      <w:r>
        <w:rPr>
          <w:spacing w:val="-6"/>
          <w:sz w:val="28"/>
        </w:rPr>
        <w:t xml:space="preserve"> </w:t>
      </w:r>
      <w:r>
        <w:rPr>
          <w:sz w:val="28"/>
        </w:rPr>
        <w:t>уроков;</w:t>
      </w:r>
    </w:p>
    <w:p w:rsidR="002C54A2" w:rsidRDefault="00FC7998">
      <w:pPr>
        <w:pStyle w:val="a4"/>
        <w:numPr>
          <w:ilvl w:val="0"/>
          <w:numId w:val="1"/>
        </w:numPr>
        <w:tabs>
          <w:tab w:val="left" w:pos="2147"/>
        </w:tabs>
        <w:spacing w:line="322" w:lineRule="exact"/>
        <w:ind w:firstLine="601"/>
        <w:jc w:val="left"/>
        <w:rPr>
          <w:sz w:val="28"/>
        </w:rPr>
      </w:pPr>
      <w:r>
        <w:rPr>
          <w:sz w:val="28"/>
        </w:rPr>
        <w:t>для учащихся 7-11 классов – не более 7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уроков.</w:t>
      </w:r>
    </w:p>
    <w:p w:rsidR="002C54A2" w:rsidRDefault="00FC7998">
      <w:pPr>
        <w:pStyle w:val="a3"/>
        <w:ind w:right="708" w:firstLine="601"/>
      </w:pPr>
      <w:r>
        <w:t>Продолжительность урока (академический час) во 2-11 классах не должен превышать 45 минут.</w:t>
      </w:r>
    </w:p>
    <w:p w:rsidR="002C54A2" w:rsidRDefault="00FC7998">
      <w:pPr>
        <w:pStyle w:val="a3"/>
        <w:ind w:right="705" w:firstLine="601"/>
      </w:pPr>
      <w:r>
        <w:t>Продолжительность учебного года: I класс – 33 учебные недели, II-IV классы - не менее 34 учебных недель. По решению органов управления образованием и образовательных организаций продолжительность учебного года может быть изменена в пределах от 34 до 37 уче</w:t>
      </w:r>
      <w:r>
        <w:t>бных недель. Продолжительность урока в I классе в сентябре-декабре - по 35 минут, в январе-мае – по 45 минут. Учебные занятия проводятся в I классе по 5- дневной учебной неделе и только в первую смену без балльного оценивания знаний обучающихся и без домаш</w:t>
      </w:r>
      <w:r>
        <w:t xml:space="preserve">них заданий. </w:t>
      </w:r>
      <w:proofErr w:type="gramStart"/>
      <w:r>
        <w:t>В сентябре-октябре учебные занятия в I классе проводятся по 3 урока в день по 35 минут каждый, в ноябре-декабре – по 4 урока в день по 35 минут каждый, в январе-мае – по 4 урока по 45 минут каждый.</w:t>
      </w:r>
      <w:proofErr w:type="gramEnd"/>
    </w:p>
    <w:p w:rsidR="002C54A2" w:rsidRDefault="00FC7998">
      <w:pPr>
        <w:pStyle w:val="a3"/>
        <w:ind w:right="706" w:firstLine="601"/>
      </w:pPr>
      <w:r>
        <w:t xml:space="preserve">Продолжительность каникул в течение учебного </w:t>
      </w:r>
      <w:r>
        <w:t xml:space="preserve">года составляет не менее 30 календарных дней, летом – 8 недель. Для </w:t>
      </w:r>
      <w:proofErr w:type="gramStart"/>
      <w:r>
        <w:t>обучающихся</w:t>
      </w:r>
      <w:proofErr w:type="gramEnd"/>
      <w:r>
        <w:t xml:space="preserve"> в I классе устанавливаются в течение года дополнительные недельные каникулы.</w:t>
      </w:r>
    </w:p>
    <w:p w:rsidR="002C54A2" w:rsidRDefault="00FC7998">
      <w:pPr>
        <w:pStyle w:val="a3"/>
        <w:ind w:right="708" w:firstLine="601"/>
      </w:pPr>
      <w:proofErr w:type="gramStart"/>
      <w:r>
        <w:t>Объем домашних заданий (по всем предметам) должен быть таким, чтобы затраты времени на его выполнен</w:t>
      </w:r>
      <w:r>
        <w:t>ие не превышало (в астрономических часах): в 2-3 классах – 1,5 часа, в 4-5 классах – 2 часа, в 6-8 классах – 2,5 часа, в 9-10 классах – до 3,5 часа (</w:t>
      </w:r>
      <w:proofErr w:type="spellStart"/>
      <w:r>
        <w:t>СанПиН</w:t>
      </w:r>
      <w:proofErr w:type="spellEnd"/>
      <w:r>
        <w:t>) 2.4.2.2821.-10, п.10.30).</w:t>
      </w:r>
      <w:proofErr w:type="gramEnd"/>
    </w:p>
    <w:p w:rsidR="002C54A2" w:rsidRDefault="00FC7998">
      <w:pPr>
        <w:pStyle w:val="a3"/>
        <w:ind w:right="711" w:firstLine="601"/>
      </w:pPr>
      <w:r>
        <w:t>Федеральные, региональные государственные органы, а также органы местного</w:t>
      </w:r>
      <w:r>
        <w:t xml:space="preserve"> самоуправления, осуществляющие управление в</w:t>
      </w:r>
      <w:r>
        <w:rPr>
          <w:spacing w:val="53"/>
        </w:rPr>
        <w:t xml:space="preserve"> </w:t>
      </w:r>
      <w:r>
        <w:t>сфере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spacing w:before="65"/>
        <w:ind w:right="712"/>
      </w:pPr>
      <w:r>
        <w:lastRenderedPageBreak/>
        <w:t>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2C54A2" w:rsidRDefault="00FC7998">
      <w:pPr>
        <w:pStyle w:val="a3"/>
        <w:ind w:right="712" w:firstLine="601"/>
      </w:pPr>
      <w:r>
        <w:t>Время, отведенное на внеурочную деятельность, не учитываетс</w:t>
      </w:r>
      <w:r>
        <w:t>я при определении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2C54A2" w:rsidRDefault="00FC7998">
      <w:pPr>
        <w:pStyle w:val="a3"/>
        <w:ind w:right="711" w:firstLine="601"/>
      </w:pPr>
      <w:r>
        <w:t>Допускается перераспределение часов внеурочной деятел</w:t>
      </w:r>
      <w:r>
        <w:t>ьности по годам обучения в пределах одного уровня общего образования, а также их суммирования в течение учебного года.</w:t>
      </w:r>
    </w:p>
    <w:p w:rsidR="002C54A2" w:rsidRDefault="00FC7998">
      <w:pPr>
        <w:pStyle w:val="a3"/>
        <w:ind w:right="705" w:firstLine="601"/>
      </w:pPr>
      <w:r>
        <w:t>В период каникул для продолжения внеурочной деятельности могут использоваться возможности специализированных лагерей, тематических лагерн</w:t>
      </w:r>
      <w:r>
        <w:t>ых смен, летних школ.</w:t>
      </w:r>
    </w:p>
    <w:p w:rsidR="002C54A2" w:rsidRDefault="00FC7998">
      <w:pPr>
        <w:pStyle w:val="a3"/>
        <w:ind w:right="710" w:firstLine="601"/>
      </w:pPr>
      <w: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2C54A2" w:rsidRDefault="00FC7998">
      <w:pPr>
        <w:pStyle w:val="a3"/>
        <w:ind w:right="711" w:firstLine="601"/>
      </w:pPr>
      <w:r>
        <w:t>При организации, планиров</w:t>
      </w:r>
      <w:r>
        <w:t>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2C54A2" w:rsidRDefault="00FC7998">
      <w:pPr>
        <w:pStyle w:val="a4"/>
        <w:numPr>
          <w:ilvl w:val="0"/>
          <w:numId w:val="1"/>
        </w:numPr>
        <w:tabs>
          <w:tab w:val="left" w:pos="2147"/>
        </w:tabs>
        <w:ind w:firstLine="601"/>
        <w:jc w:val="left"/>
        <w:rPr>
          <w:sz w:val="28"/>
        </w:rPr>
      </w:pPr>
      <w:r>
        <w:rPr>
          <w:sz w:val="28"/>
        </w:rPr>
        <w:t>сдваивать уроки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2C54A2" w:rsidRDefault="00FC7998">
      <w:pPr>
        <w:pStyle w:val="a4"/>
        <w:numPr>
          <w:ilvl w:val="0"/>
          <w:numId w:val="1"/>
        </w:numPr>
        <w:tabs>
          <w:tab w:val="left" w:pos="2215"/>
        </w:tabs>
        <w:spacing w:before="1"/>
        <w:ind w:right="710" w:firstLine="601"/>
        <w:rPr>
          <w:sz w:val="28"/>
        </w:rPr>
      </w:pPr>
      <w:r>
        <w:rPr>
          <w:sz w:val="28"/>
        </w:rPr>
        <w:t>заменять уроки физической культуры другими формами занятий,</w:t>
      </w:r>
      <w:r>
        <w:rPr>
          <w:spacing w:val="42"/>
          <w:sz w:val="28"/>
        </w:rPr>
        <w:t xml:space="preserve"> </w:t>
      </w:r>
      <w:r>
        <w:rPr>
          <w:sz w:val="28"/>
        </w:rPr>
        <w:t>в частности, занятиями в спортив</w:t>
      </w:r>
      <w:r>
        <w:rPr>
          <w:sz w:val="28"/>
        </w:rPr>
        <w:t>ных секциях или внеурочными мероприятиями («Спортивный час», «Час здоровья» и</w:t>
      </w:r>
      <w:r>
        <w:rPr>
          <w:spacing w:val="-8"/>
          <w:sz w:val="28"/>
        </w:rPr>
        <w:t xml:space="preserve"> </w:t>
      </w:r>
      <w:r>
        <w:rPr>
          <w:sz w:val="28"/>
        </w:rPr>
        <w:t>др.);</w:t>
      </w:r>
    </w:p>
    <w:p w:rsidR="002C54A2" w:rsidRDefault="00FC7998">
      <w:pPr>
        <w:pStyle w:val="a4"/>
        <w:numPr>
          <w:ilvl w:val="0"/>
          <w:numId w:val="1"/>
        </w:numPr>
        <w:tabs>
          <w:tab w:val="left" w:pos="2294"/>
        </w:tabs>
        <w:ind w:right="711" w:firstLine="601"/>
        <w:rPr>
          <w:sz w:val="28"/>
        </w:rPr>
      </w:pPr>
      <w:r>
        <w:rPr>
          <w:sz w:val="28"/>
        </w:rPr>
        <w:t>планировать проведение уроков физической культуры в форме аудиторных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:rsidR="002C54A2" w:rsidRDefault="00FC7998">
      <w:pPr>
        <w:pStyle w:val="a3"/>
        <w:ind w:right="706" w:firstLine="601"/>
      </w:pPr>
      <w:proofErr w:type="gramStart"/>
      <w:r>
        <w:t>При учебных занятиях по «Русскому языку» в школах с родным (нерусским) языком обучения, «Родному языку» в школах с русским (неродным) языком обучения, «Иностранному языку» (2-11</w:t>
      </w:r>
      <w:r>
        <w:rPr>
          <w:spacing w:val="55"/>
        </w:rPr>
        <w:t xml:space="preserve"> </w:t>
      </w:r>
      <w:r>
        <w:t>классы),</w:t>
      </w:r>
      <w:proofErr w:type="gramEnd"/>
    </w:p>
    <w:p w:rsidR="002C54A2" w:rsidRDefault="00FC7998">
      <w:pPr>
        <w:pStyle w:val="a3"/>
        <w:ind w:right="708"/>
      </w:pPr>
      <w:r>
        <w:t>«Технологии» (5-11 классы), «Физической культуре» (10-11 классы), а т</w:t>
      </w:r>
      <w:r>
        <w:t>акже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2C54A2" w:rsidRDefault="00FC7998">
      <w:pPr>
        <w:pStyle w:val="a3"/>
        <w:ind w:right="714" w:firstLine="601"/>
      </w:pPr>
      <w:r>
        <w:t>При нал</w:t>
      </w:r>
      <w:r>
        <w:t>ичии необходимых условий и средств возможно деление на группы классов с меньшей наполняемостью.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Heading1"/>
        <w:spacing w:before="60"/>
      </w:pPr>
      <w:proofErr w:type="spellStart"/>
      <w:r>
        <w:lastRenderedPageBreak/>
        <w:t>I.Начальное</w:t>
      </w:r>
      <w:proofErr w:type="spellEnd"/>
      <w:r>
        <w:t xml:space="preserve"> общее образование</w:t>
      </w:r>
    </w:p>
    <w:p w:rsidR="002C54A2" w:rsidRDefault="002C54A2">
      <w:pPr>
        <w:pStyle w:val="a3"/>
        <w:spacing w:before="10"/>
        <w:ind w:left="0"/>
        <w:jc w:val="left"/>
        <w:rPr>
          <w:b/>
          <w:sz w:val="35"/>
        </w:rPr>
      </w:pPr>
    </w:p>
    <w:p w:rsidR="002C54A2" w:rsidRDefault="00FC7998">
      <w:pPr>
        <w:pStyle w:val="a3"/>
        <w:ind w:right="707" w:firstLine="601"/>
      </w:pPr>
      <w:r>
        <w:t>Базисный учебный план начального общего образования обеспечивает реализацию требований Федерального государственног</w:t>
      </w:r>
      <w:r>
        <w:t xml:space="preserve">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t>надпредметных</w:t>
      </w:r>
      <w:proofErr w:type="spellEnd"/>
      <w:r>
        <w:t xml:space="preserve"> и </w:t>
      </w:r>
      <w:proofErr w:type="spellStart"/>
      <w:r>
        <w:t>метапредметных</w:t>
      </w:r>
      <w:proofErr w:type="spellEnd"/>
      <w:r>
        <w:t xml:space="preserve"> направлений внеурочной деятельности по классам (по годам обучения</w:t>
      </w:r>
      <w:r>
        <w:t>).</w:t>
      </w:r>
    </w:p>
    <w:p w:rsidR="002C54A2" w:rsidRDefault="00FC7998">
      <w:pPr>
        <w:pStyle w:val="a3"/>
        <w:ind w:right="713" w:firstLine="601"/>
      </w:pPr>
      <w:r>
        <w:t>Базисный учебный план начального общего образования состоит из двух частей: обязательной (инвариантной) и части, формируемой 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2C54A2" w:rsidRDefault="00FC7998">
      <w:pPr>
        <w:pStyle w:val="a3"/>
        <w:spacing w:before="1"/>
        <w:ind w:right="711" w:firstLine="601"/>
      </w:pPr>
      <w:r>
        <w:t>В соответствии с федеральным государственным образовательным стандартом начального общего</w:t>
      </w:r>
      <w:r>
        <w:t xml:space="preserve"> образования в состав обязательных учебных предметов включены: «Математика», «Русский язык»,  «Иностранный</w:t>
      </w:r>
      <w:r>
        <w:rPr>
          <w:spacing w:val="41"/>
        </w:rPr>
        <w:t xml:space="preserve"> </w:t>
      </w:r>
      <w:r>
        <w:t>язык»,</w:t>
      </w:r>
    </w:p>
    <w:p w:rsidR="002C54A2" w:rsidRDefault="00FC7998">
      <w:pPr>
        <w:pStyle w:val="a3"/>
        <w:ind w:right="710"/>
      </w:pPr>
      <w:r>
        <w:t>«Литературное чтение на русском языке», «Литературное чтение на родном языке», «Окружающий мир», «Основы религиозных культур и светской этики»</w:t>
      </w:r>
      <w:r>
        <w:t xml:space="preserve">,       «Музыка»,       «Изобразительное       искусство»,   </w:t>
      </w:r>
      <w:r>
        <w:rPr>
          <w:spacing w:val="45"/>
        </w:rPr>
        <w:t xml:space="preserve"> </w:t>
      </w:r>
      <w:r>
        <w:t>«Технология»,</w:t>
      </w:r>
    </w:p>
    <w:p w:rsidR="002C54A2" w:rsidRDefault="00FC7998">
      <w:pPr>
        <w:pStyle w:val="a3"/>
        <w:spacing w:line="322" w:lineRule="exact"/>
        <w:jc w:val="left"/>
      </w:pPr>
      <w:r>
        <w:t>«Физическая культура».</w:t>
      </w:r>
    </w:p>
    <w:p w:rsidR="002C54A2" w:rsidRDefault="00FC7998">
      <w:pPr>
        <w:pStyle w:val="a3"/>
        <w:ind w:right="709" w:firstLine="601"/>
      </w:pPr>
      <w:r>
        <w:t>Учебный план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родных языков народов Дагестана, и уста</w:t>
      </w:r>
      <w:r>
        <w:t xml:space="preserve">навливает количество часов, отводимых на изучение учебных предметов по классам (годам) обучения. В варианте учебного плана № 2для школ с русским (неродным) языком обучения за русским языком </w:t>
      </w:r>
      <w:proofErr w:type="gramStart"/>
      <w:r>
        <w:t>сохранено то</w:t>
      </w:r>
      <w:proofErr w:type="gramEnd"/>
      <w:r>
        <w:t xml:space="preserve"> количество часов, которое указано на этот предмет в б</w:t>
      </w:r>
      <w:r>
        <w:t>азисном учебном плане Российской Федерации. Что касается учебного плана № 1 для школ с  родным (нерусским) языком обучения, то в нем для изучения русского языка выделяется в 1-4 классах на 135 часов больше, чем в базисном учебном  плане Российской</w:t>
      </w:r>
      <w:r>
        <w:rPr>
          <w:spacing w:val="-1"/>
        </w:rPr>
        <w:t xml:space="preserve"> </w:t>
      </w:r>
      <w:r>
        <w:t>Федераци</w:t>
      </w:r>
      <w:r>
        <w:t>и.</w:t>
      </w:r>
    </w:p>
    <w:p w:rsidR="002C54A2" w:rsidRDefault="00FC7998">
      <w:pPr>
        <w:pStyle w:val="a3"/>
        <w:ind w:right="708" w:firstLine="601"/>
      </w:pPr>
      <w:r>
        <w:t>Кроме того, рекомендуется дополнительно выделить по одному часу на русский язык в I-IV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C54A2" w:rsidRDefault="00FC7998">
      <w:pPr>
        <w:pStyle w:val="a3"/>
        <w:ind w:right="708" w:firstLine="601"/>
      </w:pPr>
      <w: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</w:t>
      </w:r>
      <w:r>
        <w:t xml:space="preserve">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</w:t>
      </w:r>
      <w:r>
        <w:t>изучения одного из предметов</w:t>
      </w:r>
      <w:proofErr w:type="gramStart"/>
      <w:r>
        <w:t>:(</w:t>
      </w:r>
      <w:proofErr w:type="gramEnd"/>
      <w:r>
        <w:t>«Дагестанская литература», «Культура и традиции народов Дагестана» или другие</w:t>
      </w:r>
      <w:r>
        <w:rPr>
          <w:spacing w:val="66"/>
        </w:rPr>
        <w:t xml:space="preserve"> </w:t>
      </w:r>
      <w:r>
        <w:t>предметы).</w:t>
      </w:r>
    </w:p>
    <w:p w:rsidR="002C54A2" w:rsidRDefault="00FC7998">
      <w:pPr>
        <w:pStyle w:val="a3"/>
        <w:ind w:right="712" w:firstLine="601"/>
      </w:pPr>
      <w:r>
        <w:t xml:space="preserve">В связи с необходимостью предстоящей сдачи выпускниками школ в обязательном порядке единого государственного экзамена (ЕГЭ) </w:t>
      </w:r>
      <w:proofErr w:type="gramStart"/>
      <w:r>
        <w:t>по</w:t>
      </w:r>
      <w:proofErr w:type="gramEnd"/>
    </w:p>
    <w:p w:rsidR="002C54A2" w:rsidRDefault="002C54A2">
      <w:pPr>
        <w:sectPr w:rsidR="002C54A2">
          <w:pgSz w:w="11910" w:h="16840"/>
          <w:pgMar w:top="90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spacing w:before="65"/>
        <w:ind w:right="711"/>
      </w:pPr>
      <w:r>
        <w:lastRenderedPageBreak/>
        <w:t>иностранному языку в II-IV классах сельских школ с родным (нерусским) языком обучения в учебном плане №1 выделено по 2 часа в неделю на иностранный язык.</w:t>
      </w:r>
    </w:p>
    <w:p w:rsidR="002C54A2" w:rsidRDefault="00FC7998">
      <w:pPr>
        <w:pStyle w:val="a3"/>
        <w:ind w:right="713" w:firstLine="601"/>
      </w:pPr>
      <w:r>
        <w:t xml:space="preserve">Что касается учебного предмета «Окружающий мир», то он должен быть изучен </w:t>
      </w:r>
      <w:proofErr w:type="spellStart"/>
      <w:r>
        <w:t>интегрированн</w:t>
      </w:r>
      <w:r>
        <w:t>о</w:t>
      </w:r>
      <w:proofErr w:type="spellEnd"/>
      <w:r>
        <w:t xml:space="preserve"> и при изучении учебных предметов «Русский язык и литературное чтение», «Родной язык и литературное</w:t>
      </w:r>
      <w:r>
        <w:rPr>
          <w:spacing w:val="2"/>
        </w:rPr>
        <w:t xml:space="preserve"> </w:t>
      </w:r>
      <w:r>
        <w:t>чтение»,</w:t>
      </w:r>
    </w:p>
    <w:p w:rsidR="002C54A2" w:rsidRDefault="00FC7998">
      <w:pPr>
        <w:pStyle w:val="a3"/>
        <w:ind w:right="712"/>
      </w:pPr>
      <w:r>
        <w:t>«Культура и традиции народов Дагестана», «Математика», «Основы религиозных культур и светской этики», а также за счет компонента образовательной о</w:t>
      </w:r>
      <w:r>
        <w:t>рганизации.</w:t>
      </w:r>
    </w:p>
    <w:p w:rsidR="002C54A2" w:rsidRDefault="00FC7998">
      <w:pPr>
        <w:pStyle w:val="a3"/>
        <w:ind w:right="706" w:firstLine="601"/>
      </w:pPr>
      <w:r>
        <w:t xml:space="preserve">Продолжительность учебного </w:t>
      </w:r>
      <w:proofErr w:type="spellStart"/>
      <w:r>
        <w:t>года:I</w:t>
      </w:r>
      <w:proofErr w:type="spellEnd"/>
      <w:r>
        <w:t xml:space="preserve"> класс – 33 учебные недели, II-IV классы - 34 учебные недели. Продолжительность урока в I классе в сентябр</w:t>
      </w:r>
      <w:proofErr w:type="gramStart"/>
      <w:r>
        <w:t>е-</w:t>
      </w:r>
      <w:proofErr w:type="gramEnd"/>
      <w:r>
        <w:t xml:space="preserve"> декабре - по 35 минут, в январе-мае – по 45 минут каждый. Продолжительность урока во II-IV классах – 4</w:t>
      </w:r>
      <w:r>
        <w:t>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</w:t>
      </w:r>
      <w:r>
        <w:rPr>
          <w:spacing w:val="-8"/>
        </w:rPr>
        <w:t xml:space="preserve"> </w:t>
      </w:r>
      <w:r>
        <w:t>день.</w:t>
      </w:r>
    </w:p>
    <w:p w:rsidR="002C54A2" w:rsidRDefault="00FC7998">
      <w:pPr>
        <w:pStyle w:val="a3"/>
        <w:ind w:right="706" w:firstLine="601"/>
      </w:pPr>
      <w:r>
        <w:t>Продолжительность каникул в течение уче</w:t>
      </w:r>
      <w:r>
        <w:t xml:space="preserve">бного года составляет не менее 30 календарных дней, летом – 8 недель. Для </w:t>
      </w:r>
      <w:proofErr w:type="gramStart"/>
      <w:r>
        <w:t>обучающихся</w:t>
      </w:r>
      <w:proofErr w:type="gramEnd"/>
      <w:r>
        <w:t xml:space="preserve"> в I классе устанавливаются в течение года дополнительные недельные каникулы.</w:t>
      </w:r>
    </w:p>
    <w:p w:rsidR="002C54A2" w:rsidRDefault="00FC7998">
      <w:pPr>
        <w:pStyle w:val="a3"/>
        <w:ind w:right="711" w:firstLine="601"/>
      </w:pPr>
      <w:r>
        <w:t>Объем домашних заданий (по всем предметам) должен быть таким, чтобы затраты времени на его вы</w:t>
      </w:r>
      <w:r>
        <w:t>полнение не превышали (в астрономических часах): в 2-3 классах – 1,5 часа, в 4 классе – 2 часа.</w:t>
      </w:r>
    </w:p>
    <w:p w:rsidR="002C54A2" w:rsidRDefault="00FC7998">
      <w:pPr>
        <w:pStyle w:val="a3"/>
        <w:ind w:right="707" w:firstLine="601"/>
      </w:pPr>
      <w: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</w:t>
      </w:r>
      <w:r>
        <w:t xml:space="preserve">дставители) учащихся выбирают учебный модуль для изучения их детьми. </w:t>
      </w:r>
      <w:proofErr w:type="spellStart"/>
      <w:r>
        <w:t>Образовательнаяорганизацияосуществляет</w:t>
      </w:r>
      <w:proofErr w:type="spellEnd"/>
      <w:r>
        <w:t xml:space="preserve"> изучение каждого модуля, выбранного учащимися и их родителями. Если в классе выбраны для изучения два или более модулей, то для организации образова</w:t>
      </w:r>
      <w:r>
        <w:t>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стоять в расписании одновременно одним уроком во всех четвертых классах.</w:t>
      </w:r>
    </w:p>
    <w:p w:rsidR="002C54A2" w:rsidRDefault="00FC7998">
      <w:pPr>
        <w:pStyle w:val="a3"/>
        <w:ind w:right="707" w:firstLine="601"/>
      </w:pPr>
      <w:r>
        <w:t>В соответствии</w:t>
      </w:r>
      <w:r>
        <w:t xml:space="preserve">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деятельность. Внеурочная деятельность – это деятельность образовательных организаций, осущест</w:t>
      </w:r>
      <w:r>
        <w:t>вляемая в формах, отличных от классно-урочной</w:t>
      </w:r>
      <w:r>
        <w:rPr>
          <w:spacing w:val="-9"/>
        </w:rPr>
        <w:t xml:space="preserve"> </w:t>
      </w:r>
      <w:r>
        <w:t>системы.</w:t>
      </w:r>
    </w:p>
    <w:p w:rsidR="002C54A2" w:rsidRDefault="00FC7998">
      <w:pPr>
        <w:pStyle w:val="a3"/>
        <w:spacing w:before="1"/>
        <w:ind w:right="707" w:firstLine="1090"/>
      </w:pPr>
      <w:r>
        <w:t>Образовательная организация самостоятельно разрабатывает и утверждает план, формы проведения внеурочной деятельности в рамках реализации основной образовательной программы начального общего образования</w:t>
      </w:r>
      <w:r>
        <w:t>.</w:t>
      </w:r>
    </w:p>
    <w:p w:rsidR="002C54A2" w:rsidRDefault="00FC7998">
      <w:pPr>
        <w:pStyle w:val="a3"/>
        <w:ind w:right="710" w:firstLine="601"/>
      </w:pPr>
      <w:proofErr w:type="gramStart"/>
      <w: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</w:t>
      </w:r>
      <w:r>
        <w:t>том интересов обучающихся и возможностей образовательной организации.</w:t>
      </w:r>
      <w:proofErr w:type="gramEnd"/>
      <w:r>
        <w:t xml:space="preserve"> Внеурочная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организуется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направлениям</w:t>
      </w:r>
      <w:r>
        <w:rPr>
          <w:spacing w:val="33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личности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tabs>
          <w:tab w:val="left" w:pos="5342"/>
          <w:tab w:val="left" w:pos="7888"/>
        </w:tabs>
        <w:spacing w:before="65"/>
        <w:ind w:right="709"/>
      </w:pPr>
      <w:r>
        <w:lastRenderedPageBreak/>
        <w:t>(духовно-нравственное,</w:t>
      </w:r>
      <w:r>
        <w:tab/>
        <w:t>социальное,</w:t>
      </w:r>
      <w:r>
        <w:tab/>
      </w:r>
      <w:proofErr w:type="spellStart"/>
      <w:r>
        <w:t>общеинтеллектуальное</w:t>
      </w:r>
      <w:proofErr w:type="spellEnd"/>
      <w:r>
        <w:t>, общекультурное,</w:t>
      </w:r>
      <w:r>
        <w:rPr>
          <w:spacing w:val="-2"/>
        </w:rPr>
        <w:t xml:space="preserve"> </w:t>
      </w:r>
      <w:r>
        <w:t>спортивно-оздоровительное).</w:t>
      </w:r>
    </w:p>
    <w:p w:rsidR="002C54A2" w:rsidRDefault="00FC7998">
      <w:pPr>
        <w:pStyle w:val="a3"/>
        <w:ind w:right="708" w:firstLine="601"/>
      </w:pPr>
      <w:proofErr w:type="gramStart"/>
      <w: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</w:t>
      </w:r>
      <w:r>
        <w:t>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</w:t>
      </w:r>
      <w:r>
        <w:rPr>
          <w:spacing w:val="-4"/>
        </w:rPr>
        <w:t xml:space="preserve"> </w:t>
      </w:r>
      <w:r>
        <w:t>урочных.</w:t>
      </w:r>
      <w:proofErr w:type="gramEnd"/>
    </w:p>
    <w:p w:rsidR="002C54A2" w:rsidRDefault="00FC7998">
      <w:pPr>
        <w:pStyle w:val="a3"/>
        <w:ind w:right="710" w:firstLine="601"/>
      </w:pPr>
      <w: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2C54A2" w:rsidRDefault="00FC7998">
      <w:pPr>
        <w:pStyle w:val="a3"/>
        <w:spacing w:before="1"/>
        <w:ind w:right="706" w:firstLine="601"/>
      </w:pPr>
      <w:r>
        <w:t>Рекомендуется не менее 2-х часов в I</w:t>
      </w:r>
      <w:r>
        <w:t xml:space="preserve">-IV классах и не менее 1 </w:t>
      </w:r>
      <w:proofErr w:type="spellStart"/>
      <w:r>
        <w:t>часавнеурочной</w:t>
      </w:r>
      <w:proofErr w:type="spellEnd"/>
      <w:r>
        <w:t xml:space="preserve"> деятельности использовать на изучение родного (нерусского) языка и литературы в формах, отличных от </w:t>
      </w:r>
      <w:proofErr w:type="spellStart"/>
      <w:r>
        <w:t>классноурочной</w:t>
      </w:r>
      <w:proofErr w:type="spellEnd"/>
      <w:r>
        <w:t xml:space="preserve"> (кружки, театральные студии, краеведческая работа, олимпиады, научные исследования) и</w:t>
      </w:r>
      <w:r>
        <w:rPr>
          <w:spacing w:val="-2"/>
        </w:rPr>
        <w:t xml:space="preserve"> </w:t>
      </w:r>
      <w:r>
        <w:t>т.п.</w:t>
      </w:r>
    </w:p>
    <w:p w:rsidR="002C54A2" w:rsidRDefault="00FC7998">
      <w:pPr>
        <w:pStyle w:val="a3"/>
        <w:ind w:right="708" w:firstLine="601"/>
      </w:pPr>
      <w:r>
        <w:t xml:space="preserve">В связи с </w:t>
      </w:r>
      <w:r>
        <w:t>отсутствием финансирования в I-IV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</w:t>
      </w:r>
      <w:r>
        <w:t>0 часов в неделю.</w:t>
      </w:r>
    </w:p>
    <w:p w:rsidR="002C54A2" w:rsidRDefault="002C54A2">
      <w:pPr>
        <w:pStyle w:val="a3"/>
        <w:ind w:right="708" w:firstLine="601"/>
      </w:pPr>
      <w:r>
        <w:pict>
          <v:shape id="_x0000_s1030" style="position:absolute;left:0;text-align:left;margin-left:85.1pt;margin-top:.15pt;width:467.8pt;height:112.7pt;z-index:-251663360;mso-position-horizontal-relative:page" coordorigin="1702,3" coordsize="9356,2254" o:spt="100" adj="0,,0" path="m11058,1291r-9356,l1702,1613r,323l1702,2257r9188,l10890,1936r168,l11058,1613r,-322m11058,3l2303,3r,322l1702,325r,322l1702,970r,321l11058,1291r,-321l11058,647r,-322l11058,3e" fillcolor="yellow" stroked="f">
            <v:stroke joinstyle="round"/>
            <v:formulas/>
            <v:path arrowok="t" o:connecttype="segments"/>
            <w10:wrap anchorx="page"/>
          </v:shape>
        </w:pict>
      </w:r>
      <w:r w:rsidR="00FC7998">
        <w:t>При проведении занятий по русскому языку разрешается деление классов на две группы в сельских школах с родным (нерусским)</w:t>
      </w:r>
      <w:r w:rsidR="00FC7998">
        <w:rPr>
          <w:spacing w:val="34"/>
        </w:rPr>
        <w:t xml:space="preserve"> </w:t>
      </w:r>
      <w:r w:rsidR="00FC7998">
        <w:t>языком обучения при наполняемости класса 20 и более учащихся, по родному языку в школах с русским (неродным) языком</w:t>
      </w:r>
      <w:r w:rsidR="00FC7998">
        <w:t xml:space="preserve"> обучения – при наполняемости класса 25 и более учащихся. При проведении занятий по иностранному языку во II-IV классах осуществляется деление класса на две группы при наполняемости 25 и более учащихся в городах, 20 и более учащихся в</w:t>
      </w:r>
      <w:r w:rsidR="00FC7998">
        <w:rPr>
          <w:spacing w:val="-27"/>
        </w:rPr>
        <w:t xml:space="preserve"> </w:t>
      </w:r>
      <w:r w:rsidR="00FC7998">
        <w:t>селе.</w:t>
      </w:r>
    </w:p>
    <w:p w:rsidR="002C54A2" w:rsidRDefault="00FC7998">
      <w:pPr>
        <w:pStyle w:val="a3"/>
        <w:spacing w:line="322" w:lineRule="exact"/>
        <w:ind w:left="1983"/>
        <w:jc w:val="left"/>
      </w:pPr>
      <w:r>
        <w:t>Часы, отведенны</w:t>
      </w:r>
      <w:r>
        <w:t>е в I-IV классах на преподавание учебных предметов</w:t>
      </w:r>
    </w:p>
    <w:p w:rsidR="002C54A2" w:rsidRDefault="00FC7998">
      <w:pPr>
        <w:pStyle w:val="a3"/>
        <w:ind w:right="709"/>
      </w:pPr>
      <w:r>
        <w:t>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Heading3"/>
        <w:spacing w:before="69"/>
        <w:ind w:left="1595" w:right="905" w:firstLine="195"/>
      </w:pPr>
      <w:r>
        <w:lastRenderedPageBreak/>
        <w:t xml:space="preserve">Учебный </w:t>
      </w:r>
      <w:r>
        <w:t>план с родным (нерусским) языком обучени</w:t>
      </w:r>
      <w:proofErr w:type="gramStart"/>
      <w:r>
        <w:t>я(</w:t>
      </w:r>
      <w:proofErr w:type="gramEnd"/>
      <w:r>
        <w:t>вариант 1) для I-IV классов образовательных организаций Республики Дагестан,</w:t>
      </w:r>
    </w:p>
    <w:p w:rsidR="002C54A2" w:rsidRDefault="002C54A2">
      <w:pPr>
        <w:ind w:left="4448" w:right="1405" w:hanging="2162"/>
        <w:rPr>
          <w:b/>
          <w:sz w:val="28"/>
        </w:rPr>
      </w:pPr>
      <w:r w:rsidRPr="002C54A2">
        <w:pict>
          <v:line id="_x0000_s1029" style="position:absolute;left:0;text-align:left;z-index:-251662336;mso-position-horizontal-relative:page" from="135.05pt,96pt" to="336.8pt,51.3pt">
            <w10:wrap anchorx="page"/>
          </v:line>
        </w:pict>
      </w:r>
      <w:proofErr w:type="gramStart"/>
      <w:r w:rsidR="00FC7998">
        <w:rPr>
          <w:b/>
          <w:sz w:val="28"/>
        </w:rPr>
        <w:t>реализующих</w:t>
      </w:r>
      <w:proofErr w:type="gramEnd"/>
      <w:r w:rsidR="00FC7998">
        <w:rPr>
          <w:b/>
          <w:sz w:val="28"/>
        </w:rPr>
        <w:t xml:space="preserve"> программы начального общего образования на 2017/2018 учебный год</w:t>
      </w:r>
    </w:p>
    <w:p w:rsidR="002C54A2" w:rsidRDefault="002C54A2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4113"/>
        <w:gridCol w:w="1277"/>
        <w:gridCol w:w="710"/>
        <w:gridCol w:w="710"/>
        <w:gridCol w:w="993"/>
        <w:gridCol w:w="1136"/>
      </w:tblGrid>
      <w:tr w:rsidR="002C54A2">
        <w:trPr>
          <w:trHeight w:val="322"/>
        </w:trPr>
        <w:tc>
          <w:tcPr>
            <w:tcW w:w="2270" w:type="dxa"/>
            <w:vMerge w:val="restart"/>
          </w:tcPr>
          <w:p w:rsidR="002C54A2" w:rsidRDefault="00FC7998">
            <w:pPr>
              <w:pStyle w:val="TableParagraph"/>
              <w:ind w:left="747" w:hanging="29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Предметные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4113" w:type="dxa"/>
            <w:vMerge w:val="restart"/>
          </w:tcPr>
          <w:p w:rsidR="002C54A2" w:rsidRDefault="00FC7998">
            <w:pPr>
              <w:pStyle w:val="TableParagraph"/>
              <w:ind w:left="22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Предметы</w:t>
            </w:r>
          </w:p>
          <w:p w:rsidR="002C54A2" w:rsidRDefault="002C54A2">
            <w:pPr>
              <w:pStyle w:val="TableParagraph"/>
              <w:rPr>
                <w:b/>
                <w:sz w:val="28"/>
              </w:rPr>
            </w:pPr>
          </w:p>
          <w:p w:rsidR="002C54A2" w:rsidRDefault="00FC7998">
            <w:pPr>
              <w:pStyle w:val="TableParagraph"/>
              <w:spacing w:before="1" w:line="301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3690" w:type="dxa"/>
            <w:gridSpan w:val="4"/>
          </w:tcPr>
          <w:p w:rsidR="002C54A2" w:rsidRDefault="00FC7998">
            <w:pPr>
              <w:pStyle w:val="TableParagraph"/>
              <w:spacing w:line="302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неделю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02" w:lineRule="exact"/>
              <w:ind w:left="246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2C54A2">
        <w:trPr>
          <w:trHeight w:val="633"/>
        </w:trPr>
        <w:tc>
          <w:tcPr>
            <w:tcW w:w="22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I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ind w:left="191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III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ind w:left="317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1136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555"/>
        </w:trPr>
        <w:tc>
          <w:tcPr>
            <w:tcW w:w="2270" w:type="dxa"/>
            <w:vMerge w:val="restart"/>
          </w:tcPr>
          <w:p w:rsidR="002C54A2" w:rsidRDefault="00FC7998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Русский язык и литературное чтение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20" w:lineRule="exact"/>
              <w:ind w:left="176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2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20" w:lineRule="exact"/>
              <w:ind w:left="246" w:right="13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C54A2">
        <w:trPr>
          <w:trHeight w:val="401"/>
        </w:trPr>
        <w:tc>
          <w:tcPr>
            <w:tcW w:w="22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2C54A2">
        <w:trPr>
          <w:trHeight w:val="462"/>
        </w:trPr>
        <w:tc>
          <w:tcPr>
            <w:tcW w:w="2270" w:type="dxa"/>
            <w:vMerge w:val="restart"/>
          </w:tcPr>
          <w:p w:rsidR="002C54A2" w:rsidRDefault="00FC7998">
            <w:pPr>
              <w:pStyle w:val="TableParagraph"/>
              <w:ind w:left="178" w:right="267"/>
              <w:rPr>
                <w:sz w:val="28"/>
              </w:rPr>
            </w:pPr>
            <w:r>
              <w:rPr>
                <w:sz w:val="28"/>
              </w:rPr>
              <w:t>Родной язык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литературное</w:t>
            </w:r>
            <w:proofErr w:type="gramEnd"/>
          </w:p>
          <w:p w:rsidR="002C54A2" w:rsidRDefault="00FC7998">
            <w:pPr>
              <w:pStyle w:val="TableParagraph"/>
              <w:spacing w:line="305" w:lineRule="exact"/>
              <w:ind w:left="178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246" w:right="1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C54A2">
        <w:trPr>
          <w:trHeight w:val="492"/>
        </w:trPr>
        <w:tc>
          <w:tcPr>
            <w:tcW w:w="22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2C54A2">
        <w:trPr>
          <w:trHeight w:val="643"/>
        </w:trPr>
        <w:tc>
          <w:tcPr>
            <w:tcW w:w="2270" w:type="dxa"/>
          </w:tcPr>
          <w:p w:rsidR="002C54A2" w:rsidRDefault="00FC7998">
            <w:pPr>
              <w:pStyle w:val="TableParagraph"/>
              <w:spacing w:line="322" w:lineRule="exact"/>
              <w:ind w:left="178"/>
              <w:rPr>
                <w:sz w:val="28"/>
              </w:rPr>
            </w:pPr>
            <w:r>
              <w:rPr>
                <w:w w:val="95"/>
                <w:sz w:val="28"/>
              </w:rPr>
              <w:t xml:space="preserve">Иностранный </w:t>
            </w:r>
            <w:r>
              <w:rPr>
                <w:sz w:val="28"/>
              </w:rPr>
              <w:t>язык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277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2C54A2">
        <w:trPr>
          <w:trHeight w:val="321"/>
        </w:trPr>
        <w:tc>
          <w:tcPr>
            <w:tcW w:w="2270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01" w:lineRule="exact"/>
              <w:ind w:left="246" w:right="13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C54A2">
        <w:trPr>
          <w:trHeight w:val="1288"/>
        </w:trPr>
        <w:tc>
          <w:tcPr>
            <w:tcW w:w="2270" w:type="dxa"/>
          </w:tcPr>
          <w:p w:rsidR="002C54A2" w:rsidRDefault="00FC7998">
            <w:pPr>
              <w:pStyle w:val="TableParagraph"/>
              <w:ind w:left="106" w:righ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Обществознание и естествознание (Окружающий</w:t>
            </w:r>
            <w:proofErr w:type="gramEnd"/>
          </w:p>
          <w:p w:rsidR="002C54A2" w:rsidRDefault="00FC7998">
            <w:pPr>
              <w:pStyle w:val="TableParagraph"/>
              <w:spacing w:line="305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мир)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ind w:left="107" w:right="607"/>
              <w:rPr>
                <w:sz w:val="28"/>
              </w:rPr>
            </w:pPr>
            <w:r>
              <w:rPr>
                <w:sz w:val="28"/>
              </w:rPr>
              <w:t>Окружающий мир (человек, природа, общество)</w:t>
            </w:r>
          </w:p>
        </w:tc>
        <w:tc>
          <w:tcPr>
            <w:tcW w:w="1277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2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20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2C54A2">
        <w:trPr>
          <w:trHeight w:val="643"/>
        </w:trPr>
        <w:tc>
          <w:tcPr>
            <w:tcW w:w="2270" w:type="dxa"/>
            <w:vMerge w:val="restart"/>
          </w:tcPr>
          <w:p w:rsidR="002C54A2" w:rsidRDefault="00FC7998">
            <w:pPr>
              <w:pStyle w:val="TableParagraph"/>
              <w:ind w:left="106" w:right="49"/>
              <w:rPr>
                <w:sz w:val="28"/>
              </w:rPr>
            </w:pPr>
            <w:r>
              <w:rPr>
                <w:sz w:val="28"/>
              </w:rPr>
              <w:t>Основы духовно- нравственной</w:t>
            </w:r>
          </w:p>
          <w:p w:rsidR="002C54A2" w:rsidRDefault="00FC7998">
            <w:pPr>
              <w:pStyle w:val="TableParagraph"/>
              <w:spacing w:line="320" w:lineRule="atLeast"/>
              <w:ind w:left="106" w:right="251"/>
              <w:rPr>
                <w:sz w:val="28"/>
              </w:rPr>
            </w:pPr>
            <w:r>
              <w:rPr>
                <w:sz w:val="28"/>
              </w:rPr>
              <w:t>культуры народов России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 и традиции народов</w:t>
            </w:r>
          </w:p>
          <w:p w:rsidR="002C54A2" w:rsidRDefault="00FC7998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Дагестана</w:t>
            </w:r>
          </w:p>
        </w:tc>
        <w:tc>
          <w:tcPr>
            <w:tcW w:w="1277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644"/>
        </w:trPr>
        <w:tc>
          <w:tcPr>
            <w:tcW w:w="22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Основы религиозных культур и</w:t>
            </w:r>
          </w:p>
          <w:p w:rsidR="002C54A2" w:rsidRDefault="00FC7998">
            <w:pPr>
              <w:pStyle w:val="TableParagraph"/>
              <w:spacing w:before="1" w:line="305" w:lineRule="exact"/>
              <w:ind w:left="179"/>
              <w:rPr>
                <w:sz w:val="28"/>
              </w:rPr>
            </w:pPr>
            <w:r>
              <w:rPr>
                <w:sz w:val="28"/>
              </w:rPr>
              <w:t>светской этики</w:t>
            </w:r>
          </w:p>
        </w:tc>
        <w:tc>
          <w:tcPr>
            <w:tcW w:w="1277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2270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17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02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2C54A2">
        <w:trPr>
          <w:trHeight w:val="643"/>
        </w:trPr>
        <w:tc>
          <w:tcPr>
            <w:tcW w:w="22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  <w:p w:rsidR="002C54A2" w:rsidRDefault="00FC7998">
            <w:pPr>
              <w:pStyle w:val="TableParagraph"/>
              <w:spacing w:line="306" w:lineRule="exact"/>
              <w:ind w:left="179"/>
              <w:rPr>
                <w:sz w:val="28"/>
              </w:rPr>
            </w:pPr>
            <w:r>
              <w:rPr>
                <w:sz w:val="28"/>
              </w:rPr>
              <w:t>+технология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C54A2">
        <w:trPr>
          <w:trHeight w:val="642"/>
        </w:trPr>
        <w:tc>
          <w:tcPr>
            <w:tcW w:w="2270" w:type="dxa"/>
          </w:tcPr>
          <w:p w:rsidR="002C54A2" w:rsidRDefault="00FC7998">
            <w:pPr>
              <w:pStyle w:val="TableParagraph"/>
              <w:spacing w:line="322" w:lineRule="exact"/>
              <w:ind w:left="178"/>
              <w:rPr>
                <w:sz w:val="28"/>
              </w:rPr>
            </w:pPr>
            <w:r>
              <w:rPr>
                <w:w w:val="95"/>
                <w:sz w:val="28"/>
              </w:rPr>
              <w:t xml:space="preserve">Физическая </w:t>
            </w:r>
            <w:r>
              <w:rPr>
                <w:sz w:val="28"/>
              </w:rPr>
              <w:t>культура</w:t>
            </w: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18" w:lineRule="exact"/>
              <w:ind w:left="246" w:right="1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C54A2">
        <w:trPr>
          <w:trHeight w:val="369"/>
        </w:trPr>
        <w:tc>
          <w:tcPr>
            <w:tcW w:w="227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ind w:left="477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ind w:right="203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25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ind w:left="317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ind w:left="246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</w:tr>
      <w:tr w:rsidR="002C54A2">
        <w:trPr>
          <w:trHeight w:val="644"/>
        </w:trPr>
        <w:tc>
          <w:tcPr>
            <w:tcW w:w="6383" w:type="dxa"/>
            <w:gridSpan w:val="2"/>
          </w:tcPr>
          <w:p w:rsidR="002C54A2" w:rsidRDefault="00FC7998">
            <w:pPr>
              <w:pStyle w:val="TableParagraph"/>
              <w:spacing w:before="5" w:line="322" w:lineRule="exact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7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2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6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36"/>
        </w:trPr>
        <w:tc>
          <w:tcPr>
            <w:tcW w:w="2270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17" w:lineRule="exact"/>
              <w:ind w:left="17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5"/>
                <w:sz w:val="28"/>
              </w:rPr>
              <w:t>ИТОГО: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7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7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7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93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1288"/>
        </w:trPr>
        <w:tc>
          <w:tcPr>
            <w:tcW w:w="2270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ind w:left="179" w:right="5"/>
              <w:rPr>
                <w:sz w:val="28"/>
              </w:rPr>
            </w:pPr>
            <w:r>
              <w:rPr>
                <w:sz w:val="28"/>
              </w:rPr>
              <w:t xml:space="preserve">Предельно допустимая аудиторная недельная учебная нагрузка при 6-дневной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</w:p>
          <w:p w:rsidR="002C54A2" w:rsidRDefault="00FC7998">
            <w:pPr>
              <w:pStyle w:val="TableParagraph"/>
              <w:spacing w:line="305" w:lineRule="exact"/>
              <w:ind w:left="179"/>
              <w:rPr>
                <w:sz w:val="28"/>
              </w:rPr>
            </w:pPr>
            <w:r>
              <w:rPr>
                <w:sz w:val="28"/>
              </w:rPr>
              <w:t xml:space="preserve">неделе (Требования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20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20" w:lineRule="exact"/>
              <w:ind w:right="20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26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20" w:lineRule="exact"/>
              <w:ind w:left="317" w:right="31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20" w:lineRule="exact"/>
              <w:ind w:left="246" w:right="135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</w:tr>
      <w:tr w:rsidR="002C54A2">
        <w:trPr>
          <w:trHeight w:val="644"/>
        </w:trPr>
        <w:tc>
          <w:tcPr>
            <w:tcW w:w="6383" w:type="dxa"/>
            <w:gridSpan w:val="2"/>
          </w:tcPr>
          <w:p w:rsidR="002C54A2" w:rsidRDefault="00FC7998">
            <w:pPr>
              <w:pStyle w:val="TableParagraph"/>
              <w:spacing w:line="318" w:lineRule="exact"/>
              <w:ind w:left="178"/>
              <w:rPr>
                <w:sz w:val="28"/>
              </w:rPr>
            </w:pPr>
            <w:proofErr w:type="gramStart"/>
            <w:r>
              <w:rPr>
                <w:sz w:val="28"/>
              </w:rPr>
              <w:t>Внеурочная деятельность (кружки, секции,</w:t>
            </w:r>
            <w:proofErr w:type="gramEnd"/>
          </w:p>
          <w:p w:rsidR="002C54A2" w:rsidRDefault="00FC7998">
            <w:pPr>
              <w:pStyle w:val="TableParagraph"/>
              <w:spacing w:before="1" w:line="305" w:lineRule="exact"/>
              <w:ind w:left="178"/>
              <w:rPr>
                <w:sz w:val="28"/>
              </w:rPr>
            </w:pPr>
            <w:r>
              <w:rPr>
                <w:sz w:val="28"/>
              </w:rPr>
              <w:t>проектная деятельность и др.)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6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22"/>
        </w:trPr>
        <w:tc>
          <w:tcPr>
            <w:tcW w:w="2270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4113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Всего к финансированию:</w:t>
            </w:r>
          </w:p>
        </w:tc>
        <w:tc>
          <w:tcPr>
            <w:tcW w:w="1277" w:type="dxa"/>
          </w:tcPr>
          <w:p w:rsidR="002C54A2" w:rsidRDefault="00FC7998">
            <w:pPr>
              <w:pStyle w:val="TableParagraph"/>
              <w:spacing w:line="302" w:lineRule="exact"/>
              <w:ind w:left="477" w:right="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2" w:lineRule="exact"/>
              <w:ind w:left="194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10" w:type="dxa"/>
          </w:tcPr>
          <w:p w:rsidR="002C54A2" w:rsidRDefault="00FC7998">
            <w:pPr>
              <w:pStyle w:val="TableParagraph"/>
              <w:spacing w:line="302" w:lineRule="exact"/>
              <w:ind w:right="203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28</w:t>
            </w:r>
          </w:p>
        </w:tc>
        <w:tc>
          <w:tcPr>
            <w:tcW w:w="993" w:type="dxa"/>
          </w:tcPr>
          <w:p w:rsidR="002C54A2" w:rsidRDefault="00FC7998">
            <w:pPr>
              <w:pStyle w:val="TableParagraph"/>
              <w:spacing w:line="302" w:lineRule="exact"/>
              <w:ind w:left="317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136" w:type="dxa"/>
          </w:tcPr>
          <w:p w:rsidR="002C54A2" w:rsidRDefault="00FC7998">
            <w:pPr>
              <w:pStyle w:val="TableParagraph"/>
              <w:spacing w:line="302" w:lineRule="exact"/>
              <w:ind w:left="246"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106</w:t>
            </w:r>
          </w:p>
        </w:tc>
      </w:tr>
    </w:tbl>
    <w:p w:rsidR="002C54A2" w:rsidRDefault="002C54A2">
      <w:pPr>
        <w:spacing w:line="302" w:lineRule="exact"/>
        <w:jc w:val="center"/>
        <w:rPr>
          <w:sz w:val="28"/>
        </w:r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spacing w:before="69"/>
        <w:ind w:left="2717"/>
        <w:rPr>
          <w:i/>
          <w:sz w:val="28"/>
        </w:rPr>
      </w:pPr>
      <w:r>
        <w:rPr>
          <w:i/>
          <w:sz w:val="28"/>
        </w:rPr>
        <w:lastRenderedPageBreak/>
        <w:t>Формы и периодичность промежуточной аттестации</w:t>
      </w:r>
    </w:p>
    <w:p w:rsidR="002C54A2" w:rsidRDefault="002C54A2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393"/>
        <w:gridCol w:w="2394"/>
        <w:gridCol w:w="3576"/>
      </w:tblGrid>
      <w:tr w:rsidR="002C54A2">
        <w:trPr>
          <w:trHeight w:val="483"/>
        </w:trPr>
        <w:tc>
          <w:tcPr>
            <w:tcW w:w="1419" w:type="dxa"/>
          </w:tcPr>
          <w:p w:rsidR="002C54A2" w:rsidRDefault="00FC7998">
            <w:pPr>
              <w:pStyle w:val="TableParagraph"/>
              <w:spacing w:line="320" w:lineRule="exact"/>
              <w:ind w:left="290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20" w:lineRule="exact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20" w:lineRule="exact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20" w:lineRule="exact"/>
              <w:ind w:left="175" w:right="167"/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2C54A2">
        <w:trPr>
          <w:trHeight w:val="741"/>
        </w:trPr>
        <w:tc>
          <w:tcPr>
            <w:tcW w:w="1419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93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20" w:lineRule="exact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Стартовая</w:t>
            </w:r>
          </w:p>
          <w:p w:rsidR="002C54A2" w:rsidRDefault="00FC7998">
            <w:pPr>
              <w:pStyle w:val="TableParagraph"/>
              <w:spacing w:before="47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20" w:lineRule="exact"/>
              <w:ind w:left="175" w:right="168"/>
              <w:jc w:val="center"/>
              <w:rPr>
                <w:sz w:val="28"/>
              </w:rPr>
            </w:pPr>
            <w:r>
              <w:rPr>
                <w:sz w:val="28"/>
              </w:rPr>
              <w:t>Сентябрь - октябрь</w:t>
            </w:r>
          </w:p>
        </w:tc>
      </w:tr>
      <w:tr w:rsidR="002C54A2">
        <w:trPr>
          <w:trHeight w:val="370"/>
        </w:trPr>
        <w:tc>
          <w:tcPr>
            <w:tcW w:w="141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19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94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19" w:lineRule="exact"/>
              <w:ind w:left="174" w:right="170"/>
              <w:jc w:val="center"/>
              <w:rPr>
                <w:sz w:val="28"/>
              </w:rPr>
            </w:pPr>
            <w:r>
              <w:rPr>
                <w:sz w:val="28"/>
              </w:rPr>
              <w:t>По итогам года (май)</w:t>
            </w:r>
          </w:p>
        </w:tc>
      </w:tr>
      <w:tr w:rsidR="002C54A2">
        <w:trPr>
          <w:trHeight w:val="369"/>
        </w:trPr>
        <w:tc>
          <w:tcPr>
            <w:tcW w:w="141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18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4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18" w:lineRule="exact"/>
              <w:ind w:left="175" w:right="169"/>
              <w:jc w:val="center"/>
              <w:rPr>
                <w:sz w:val="28"/>
              </w:rPr>
            </w:pPr>
            <w:r>
              <w:rPr>
                <w:sz w:val="28"/>
              </w:rPr>
              <w:t>По итогам года (май) года</w:t>
            </w:r>
          </w:p>
        </w:tc>
      </w:tr>
      <w:tr w:rsidR="002C54A2">
        <w:trPr>
          <w:trHeight w:val="741"/>
        </w:trPr>
        <w:tc>
          <w:tcPr>
            <w:tcW w:w="1419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502" w:right="493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20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20" w:lineRule="exact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20" w:lineRule="exact"/>
              <w:ind w:left="176"/>
              <w:rPr>
                <w:sz w:val="28"/>
              </w:rPr>
            </w:pPr>
            <w:r>
              <w:rPr>
                <w:sz w:val="28"/>
              </w:rPr>
              <w:t xml:space="preserve">По итогам четвертей,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итогам года, </w:t>
            </w:r>
            <w:proofErr w:type="gramStart"/>
            <w:r>
              <w:rPr>
                <w:sz w:val="28"/>
              </w:rPr>
              <w:t>тематические</w:t>
            </w:r>
            <w:proofErr w:type="gramEnd"/>
          </w:p>
        </w:tc>
      </w:tr>
      <w:tr w:rsidR="002C54A2">
        <w:trPr>
          <w:trHeight w:val="740"/>
        </w:trPr>
        <w:tc>
          <w:tcPr>
            <w:tcW w:w="141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18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18" w:lineRule="exact"/>
              <w:ind w:left="337" w:right="329"/>
              <w:jc w:val="center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  <w:p w:rsidR="002C54A2" w:rsidRDefault="00FC7998">
            <w:pPr>
              <w:pStyle w:val="TableParagraph"/>
              <w:spacing w:before="49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18" w:lineRule="exact"/>
              <w:ind w:left="175" w:right="1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итогам четвертей,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before="49"/>
              <w:ind w:left="175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итогам года, </w:t>
            </w:r>
            <w:proofErr w:type="gramStart"/>
            <w:r>
              <w:rPr>
                <w:sz w:val="28"/>
              </w:rPr>
              <w:t>тематические</w:t>
            </w:r>
            <w:proofErr w:type="gramEnd"/>
          </w:p>
        </w:tc>
      </w:tr>
      <w:tr w:rsidR="002C54A2">
        <w:trPr>
          <w:trHeight w:val="741"/>
        </w:trPr>
        <w:tc>
          <w:tcPr>
            <w:tcW w:w="1419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20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20" w:lineRule="exact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20" w:lineRule="exact"/>
              <w:ind w:left="176"/>
              <w:rPr>
                <w:sz w:val="28"/>
              </w:rPr>
            </w:pPr>
            <w:r>
              <w:rPr>
                <w:sz w:val="28"/>
              </w:rPr>
              <w:t xml:space="preserve">По итогам четвертей,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итогам года, </w:t>
            </w:r>
            <w:proofErr w:type="gramStart"/>
            <w:r>
              <w:rPr>
                <w:sz w:val="28"/>
              </w:rPr>
              <w:t>тематические</w:t>
            </w:r>
            <w:proofErr w:type="gramEnd"/>
          </w:p>
        </w:tc>
      </w:tr>
      <w:tr w:rsidR="002C54A2">
        <w:trPr>
          <w:trHeight w:val="740"/>
        </w:trPr>
        <w:tc>
          <w:tcPr>
            <w:tcW w:w="141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18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18" w:lineRule="exact"/>
              <w:ind w:left="337" w:right="329"/>
              <w:jc w:val="center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  <w:p w:rsidR="002C54A2" w:rsidRDefault="00FC7998">
            <w:pPr>
              <w:pStyle w:val="TableParagraph"/>
              <w:spacing w:before="49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3576" w:type="dxa"/>
          </w:tcPr>
          <w:p w:rsidR="002C54A2" w:rsidRDefault="00FC7998">
            <w:pPr>
              <w:pStyle w:val="TableParagraph"/>
              <w:spacing w:line="318" w:lineRule="exact"/>
              <w:ind w:left="175" w:right="1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итогам четвертей,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before="49"/>
              <w:ind w:left="175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итогам года, </w:t>
            </w:r>
            <w:proofErr w:type="gramStart"/>
            <w:r>
              <w:rPr>
                <w:sz w:val="28"/>
              </w:rPr>
              <w:t>тематические</w:t>
            </w:r>
            <w:proofErr w:type="gramEnd"/>
          </w:p>
        </w:tc>
      </w:tr>
      <w:tr w:rsidR="002C54A2">
        <w:trPr>
          <w:trHeight w:val="741"/>
        </w:trPr>
        <w:tc>
          <w:tcPr>
            <w:tcW w:w="141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20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</w:p>
          <w:p w:rsidR="002C54A2" w:rsidRDefault="00FC7998">
            <w:pPr>
              <w:pStyle w:val="TableParagraph"/>
              <w:spacing w:before="47"/>
              <w:ind w:left="367" w:right="36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394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3576" w:type="dxa"/>
          </w:tcPr>
          <w:p w:rsidR="002C54A2" w:rsidRDefault="002C54A2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2C54A2" w:rsidRDefault="00FC7998">
            <w:pPr>
              <w:pStyle w:val="TableParagraph"/>
              <w:ind w:left="174" w:right="170"/>
              <w:jc w:val="center"/>
              <w:rPr>
                <w:sz w:val="28"/>
              </w:rPr>
            </w:pPr>
            <w:r>
              <w:rPr>
                <w:sz w:val="28"/>
              </w:rPr>
              <w:t>По итогам года (апрель)</w:t>
            </w:r>
          </w:p>
        </w:tc>
      </w:tr>
    </w:tbl>
    <w:p w:rsidR="002C54A2" w:rsidRDefault="002C54A2">
      <w:pPr>
        <w:jc w:val="center"/>
        <w:rPr>
          <w:sz w:val="28"/>
        </w:rPr>
        <w:sectPr w:rsidR="002C54A2">
          <w:pgSz w:w="11910" w:h="16840"/>
          <w:pgMar w:top="800" w:right="140" w:bottom="280" w:left="320" w:header="720" w:footer="720" w:gutter="0"/>
          <w:cols w:space="720"/>
        </w:sectPr>
      </w:pPr>
    </w:p>
    <w:p w:rsidR="002C54A2" w:rsidRDefault="00FC7998">
      <w:pPr>
        <w:spacing w:before="68"/>
        <w:ind w:left="3746"/>
        <w:rPr>
          <w:b/>
          <w:sz w:val="32"/>
        </w:rPr>
      </w:pPr>
      <w:r>
        <w:rPr>
          <w:b/>
          <w:sz w:val="32"/>
        </w:rPr>
        <w:lastRenderedPageBreak/>
        <w:t>II. Основное общее образование</w:t>
      </w:r>
    </w:p>
    <w:p w:rsidR="002C54A2" w:rsidRDefault="002C54A2">
      <w:pPr>
        <w:pStyle w:val="a3"/>
        <w:spacing w:before="8"/>
        <w:ind w:left="0"/>
        <w:jc w:val="left"/>
        <w:rPr>
          <w:b/>
          <w:sz w:val="27"/>
        </w:rPr>
      </w:pPr>
    </w:p>
    <w:p w:rsidR="002C54A2" w:rsidRDefault="00FC7998">
      <w:pPr>
        <w:pStyle w:val="a3"/>
        <w:ind w:right="708" w:firstLine="708"/>
      </w:pPr>
      <w: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</w:t>
      </w:r>
      <w:r>
        <w:rPr>
          <w:spacing w:val="-8"/>
        </w:rPr>
        <w:t xml:space="preserve"> </w:t>
      </w:r>
      <w:r>
        <w:t>год.</w:t>
      </w:r>
    </w:p>
    <w:p w:rsidR="002C54A2" w:rsidRDefault="00FC7998">
      <w:pPr>
        <w:pStyle w:val="a3"/>
        <w:spacing w:before="1"/>
        <w:ind w:right="706" w:firstLine="708"/>
      </w:pPr>
      <w:r>
        <w:t xml:space="preserve">Учебный план определяет </w:t>
      </w:r>
      <w:r>
        <w:t xml:space="preserve">минимальный объем аудиторной недельной учебной нагрузки </w:t>
      </w:r>
      <w:proofErr w:type="gramStart"/>
      <w:r>
        <w:t>обучающихся</w:t>
      </w:r>
      <w:proofErr w:type="gramEnd"/>
      <w:r>
        <w:t>, распределяет учебные предметы, курсы и направления внеурочной деятельности по неделям и годам.</w:t>
      </w:r>
    </w:p>
    <w:p w:rsidR="002C54A2" w:rsidRDefault="00FC7998">
      <w:pPr>
        <w:pStyle w:val="a3"/>
        <w:ind w:right="712" w:firstLine="708"/>
      </w:pPr>
      <w:r>
        <w:t>Учебный план основного общего образования представлен в двух вариантах:</w:t>
      </w:r>
    </w:p>
    <w:p w:rsidR="002C54A2" w:rsidRDefault="00FC7998">
      <w:pPr>
        <w:pStyle w:val="a4"/>
        <w:numPr>
          <w:ilvl w:val="1"/>
          <w:numId w:val="1"/>
        </w:numPr>
        <w:tabs>
          <w:tab w:val="left" w:pos="2254"/>
        </w:tabs>
        <w:spacing w:line="321" w:lineRule="exact"/>
        <w:ind w:hanging="163"/>
        <w:jc w:val="left"/>
        <w:rPr>
          <w:sz w:val="28"/>
        </w:rPr>
      </w:pPr>
      <w:r>
        <w:rPr>
          <w:sz w:val="28"/>
        </w:rPr>
        <w:t>учебный план для шко</w:t>
      </w:r>
      <w:r>
        <w:rPr>
          <w:sz w:val="28"/>
        </w:rPr>
        <w:t>л с родным (нерусским) языком</w:t>
      </w:r>
      <w:r>
        <w:rPr>
          <w:spacing w:val="-24"/>
          <w:sz w:val="28"/>
        </w:rPr>
        <w:t xml:space="preserve"> </w:t>
      </w:r>
      <w:r>
        <w:rPr>
          <w:sz w:val="28"/>
        </w:rPr>
        <w:t>обучения;</w:t>
      </w:r>
    </w:p>
    <w:p w:rsidR="002C54A2" w:rsidRDefault="00FC7998">
      <w:pPr>
        <w:pStyle w:val="a4"/>
        <w:numPr>
          <w:ilvl w:val="1"/>
          <w:numId w:val="1"/>
        </w:numPr>
        <w:tabs>
          <w:tab w:val="left" w:pos="2254"/>
        </w:tabs>
        <w:spacing w:before="1" w:line="322" w:lineRule="exact"/>
        <w:ind w:hanging="163"/>
        <w:jc w:val="left"/>
        <w:rPr>
          <w:sz w:val="28"/>
        </w:rPr>
      </w:pPr>
      <w:r>
        <w:rPr>
          <w:sz w:val="28"/>
        </w:rPr>
        <w:t>учебный план для школ с русским (неродным)  языком</w:t>
      </w:r>
      <w:r>
        <w:rPr>
          <w:spacing w:val="-22"/>
          <w:sz w:val="28"/>
        </w:rPr>
        <w:t xml:space="preserve"> </w:t>
      </w:r>
      <w:r>
        <w:rPr>
          <w:sz w:val="28"/>
        </w:rPr>
        <w:t>обучения.</w:t>
      </w:r>
    </w:p>
    <w:p w:rsidR="002C54A2" w:rsidRDefault="00FC7998">
      <w:pPr>
        <w:pStyle w:val="a3"/>
        <w:ind w:right="712" w:firstLine="708"/>
      </w:pPr>
      <w:r>
        <w:t>В обоих типах школ языком обучения служит русский язык, а родной язык изучается как предмет.</w:t>
      </w:r>
    </w:p>
    <w:p w:rsidR="002C54A2" w:rsidRDefault="00FC7998">
      <w:pPr>
        <w:pStyle w:val="a3"/>
        <w:ind w:right="713" w:firstLine="708"/>
      </w:pPr>
      <w:r>
        <w:t>Каждый из этих учебных планов состоит из двух частей: обязательной (инвариантной) части и части, формируемой участниками образовательных отношений, включающей внеурочную деятельность.</w:t>
      </w:r>
    </w:p>
    <w:p w:rsidR="002C54A2" w:rsidRDefault="00FC7998">
      <w:pPr>
        <w:pStyle w:val="a3"/>
        <w:ind w:right="712" w:firstLine="708"/>
      </w:pPr>
      <w:r>
        <w:t>В инвариантной (обязательной) части учебного плана определено количество</w:t>
      </w:r>
      <w:r>
        <w:t xml:space="preserve">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2C54A2" w:rsidRDefault="00FC7998">
      <w:pPr>
        <w:pStyle w:val="a3"/>
        <w:ind w:right="711" w:firstLine="777"/>
      </w:pPr>
      <w:r>
        <w:t>В часть учебного плана, формируемую участниками образовател</w:t>
      </w:r>
      <w:r>
        <w:t>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2C54A2" w:rsidRDefault="00FC7998">
      <w:pPr>
        <w:pStyle w:val="a3"/>
        <w:ind w:right="765" w:firstLine="528"/>
      </w:pPr>
      <w:r>
        <w:t xml:space="preserve">При проведении учебных </w:t>
      </w:r>
      <w:r>
        <w:rPr>
          <w:spacing w:val="-3"/>
        </w:rPr>
        <w:t xml:space="preserve">занятий </w:t>
      </w:r>
      <w:r>
        <w:t xml:space="preserve">по учебным </w:t>
      </w:r>
      <w:r>
        <w:rPr>
          <w:spacing w:val="-3"/>
        </w:rPr>
        <w:t xml:space="preserve">предметам </w:t>
      </w:r>
      <w:r>
        <w:t>«Иностранный язык» (V-VII кла</w:t>
      </w:r>
      <w:r>
        <w:t>ссы), «Технология» (V-VII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образовательных организациях - при наполняемости 25 и более человек, в с</w:t>
      </w:r>
      <w:r>
        <w:t>ельских - 20 и более</w:t>
      </w:r>
      <w:r>
        <w:rPr>
          <w:spacing w:val="-2"/>
        </w:rPr>
        <w:t xml:space="preserve"> </w:t>
      </w:r>
      <w:r>
        <w:t>человек.</w:t>
      </w:r>
    </w:p>
    <w:p w:rsidR="002C54A2" w:rsidRDefault="00FC7998">
      <w:pPr>
        <w:pStyle w:val="a3"/>
        <w:ind w:right="782" w:firstLine="518"/>
      </w:pPr>
      <w:r>
        <w:t xml:space="preserve">Деление классов на две группы также разрешается при проведении занятий по русскому языку (V-VII классы) в школах </w:t>
      </w:r>
      <w:proofErr w:type="spellStart"/>
      <w:r>
        <w:t>c</w:t>
      </w:r>
      <w:proofErr w:type="spellEnd"/>
      <w:r>
        <w:t xml:space="preserve"> родным (нерусским) языком обучения при наполняемости класса 20 и более учащихся, по родному языку в школах с ру</w:t>
      </w:r>
      <w:r>
        <w:t>сским (неродным) языком обучения (V-VII классы) - 25 и более человек.</w:t>
      </w:r>
    </w:p>
    <w:p w:rsidR="002C54A2" w:rsidRDefault="00FC7998">
      <w:pPr>
        <w:pStyle w:val="a3"/>
        <w:ind w:right="789" w:firstLine="518"/>
      </w:pPr>
      <w:r>
        <w:t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</w:t>
      </w:r>
    </w:p>
    <w:p w:rsidR="002C54A2" w:rsidRDefault="00FC7998">
      <w:pPr>
        <w:pStyle w:val="a3"/>
        <w:ind w:right="706" w:firstLine="540"/>
      </w:pPr>
      <w:r>
        <w:t>В классах с русским языком обуче</w:t>
      </w:r>
      <w:r>
        <w:t>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</w:t>
      </w:r>
      <w:r>
        <w:t>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одного</w:t>
      </w:r>
      <w:r>
        <w:rPr>
          <w:spacing w:val="62"/>
        </w:rPr>
        <w:t xml:space="preserve"> </w:t>
      </w:r>
      <w:r>
        <w:t>из предметов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tabs>
          <w:tab w:val="left" w:pos="3622"/>
          <w:tab w:val="left" w:pos="5402"/>
          <w:tab w:val="left" w:pos="7349"/>
          <w:tab w:val="left" w:pos="9107"/>
          <w:tab w:val="left" w:pos="10586"/>
        </w:tabs>
        <w:spacing w:before="65"/>
        <w:ind w:right="708"/>
        <w:jc w:val="left"/>
      </w:pPr>
      <w:r>
        <w:lastRenderedPageBreak/>
        <w:t>этнокультурного</w:t>
      </w:r>
      <w:r>
        <w:tab/>
        <w:t>образования:</w:t>
      </w:r>
      <w:r>
        <w:tab/>
        <w:t>«Дагестанская</w:t>
      </w:r>
      <w:r>
        <w:tab/>
        <w:t>литература»,</w:t>
      </w:r>
      <w:r>
        <w:tab/>
        <w:t>«Культура</w:t>
      </w:r>
      <w:r>
        <w:tab/>
        <w:t>и традиции народов Дагестана» и</w:t>
      </w:r>
      <w:r>
        <w:rPr>
          <w:spacing w:val="-4"/>
        </w:rPr>
        <w:t xml:space="preserve"> </w:t>
      </w:r>
      <w:r>
        <w:t>др.</w:t>
      </w:r>
    </w:p>
    <w:p w:rsidR="002C54A2" w:rsidRDefault="00FC7998">
      <w:pPr>
        <w:pStyle w:val="a3"/>
        <w:ind w:right="707" w:firstLine="708"/>
      </w:pPr>
      <w:r>
        <w:t>В системе общего образования для 8-9 классов общеобразовательных школ продолжают действовать приказы Министерства образования РФ от 5 марта</w:t>
      </w:r>
      <w:r>
        <w:t xml:space="preserve">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</w:t>
      </w:r>
    </w:p>
    <w:p w:rsidR="002C54A2" w:rsidRDefault="00FC7998">
      <w:pPr>
        <w:pStyle w:val="a3"/>
        <w:spacing w:before="1"/>
        <w:ind w:right="707"/>
      </w:pPr>
      <w:r>
        <w:t>№1312 «Об утверждении федерального базисного учебного пл</w:t>
      </w:r>
      <w:r>
        <w:t>ана и примерных учебных планов для образовательных учреждений, реализующих программы общего образования» ФБУП.</w:t>
      </w:r>
    </w:p>
    <w:p w:rsidR="002C54A2" w:rsidRDefault="00FC7998">
      <w:pPr>
        <w:pStyle w:val="a3"/>
        <w:ind w:right="706" w:firstLine="708"/>
      </w:pPr>
      <w:r>
        <w:t>Федеральный базисный учебный план для VIII-IX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работать по станд</w:t>
      </w:r>
      <w:r>
        <w:t>артам первого поколения</w:t>
      </w:r>
      <w:r>
        <w:rPr>
          <w:spacing w:val="-3"/>
        </w:rPr>
        <w:t xml:space="preserve"> </w:t>
      </w:r>
      <w:r>
        <w:t>(2004г.).</w:t>
      </w:r>
    </w:p>
    <w:p w:rsidR="002C54A2" w:rsidRDefault="00FC7998">
      <w:pPr>
        <w:pStyle w:val="a3"/>
        <w:ind w:right="707" w:firstLine="540"/>
      </w:pPr>
      <w: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учебного предмета федерального компонент</w:t>
      </w:r>
      <w:r>
        <w:t>а по 1 часу в неделю в 8 классе, и в 9 классе – по 2 часа в неделю.</w:t>
      </w:r>
    </w:p>
    <w:p w:rsidR="002C54A2" w:rsidRDefault="00FC7998">
      <w:pPr>
        <w:pStyle w:val="a3"/>
        <w:ind w:right="706" w:firstLine="540"/>
      </w:pPr>
      <w: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</w:t>
      </w:r>
      <w:r>
        <w:rPr>
          <w:spacing w:val="20"/>
        </w:rPr>
        <w:t xml:space="preserve"> </w:t>
      </w:r>
      <w:r>
        <w:t>«Политика»,</w:t>
      </w:r>
    </w:p>
    <w:p w:rsidR="002C54A2" w:rsidRDefault="00FC7998">
      <w:pPr>
        <w:pStyle w:val="a3"/>
        <w:jc w:val="left"/>
      </w:pPr>
      <w:r>
        <w:t>«Экономика» и «Право».</w:t>
      </w:r>
    </w:p>
    <w:p w:rsidR="002C54A2" w:rsidRDefault="00FC7998">
      <w:pPr>
        <w:pStyle w:val="a3"/>
        <w:ind w:right="710" w:firstLine="540"/>
      </w:pPr>
      <w: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2C54A2" w:rsidRDefault="00FC7998">
      <w:pPr>
        <w:pStyle w:val="a3"/>
        <w:ind w:right="708" w:firstLine="540"/>
      </w:pPr>
      <w:r>
        <w:t>Часы учебного предмета «Технология» в 9 классе используется с учетом возможностей образовательной о</w:t>
      </w:r>
      <w:r>
        <w:t xml:space="preserve">рганизации и потребностей региона для организации </w:t>
      </w:r>
      <w:proofErr w:type="spellStart"/>
      <w:r>
        <w:t>предпрофильной</w:t>
      </w:r>
      <w:proofErr w:type="spellEnd"/>
      <w:r>
        <w:t xml:space="preserve"> подготовки обучающихся.</w:t>
      </w:r>
    </w:p>
    <w:p w:rsidR="002C54A2" w:rsidRDefault="00FC7998">
      <w:pPr>
        <w:pStyle w:val="a3"/>
        <w:ind w:right="708" w:firstLine="540"/>
      </w:pPr>
      <w: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</w:t>
      </w:r>
      <w:r>
        <w:rPr>
          <w:spacing w:val="-7"/>
        </w:rPr>
        <w:t xml:space="preserve"> </w:t>
      </w:r>
      <w:r>
        <w:t>«Обществознание».</w:t>
      </w:r>
    </w:p>
    <w:p w:rsidR="002C54A2" w:rsidRDefault="00FC7998">
      <w:pPr>
        <w:pStyle w:val="a3"/>
        <w:spacing w:line="276" w:lineRule="auto"/>
        <w:ind w:right="711" w:firstLine="708"/>
      </w:pPr>
      <w:r>
        <w:t>Учебный предмет «Природоведение»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</w:t>
      </w:r>
    </w:p>
    <w:p w:rsidR="002C54A2" w:rsidRDefault="00FC7998">
      <w:pPr>
        <w:pStyle w:val="a3"/>
        <w:spacing w:line="321" w:lineRule="exact"/>
        <w:jc w:val="left"/>
      </w:pPr>
      <w:r>
        <w:t>«География (1 час в неделю) и «Биология» (1 час в неделю).</w:t>
      </w:r>
    </w:p>
    <w:p w:rsidR="002C54A2" w:rsidRDefault="00FC7998">
      <w:pPr>
        <w:pStyle w:val="a3"/>
        <w:spacing w:before="249"/>
        <w:ind w:right="708" w:firstLine="708"/>
      </w:pPr>
      <w:r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t>предпрофильной</w:t>
      </w:r>
      <w:proofErr w:type="spellEnd"/>
      <w:r>
        <w:t xml:space="preserve"> подготовки </w:t>
      </w:r>
      <w:proofErr w:type="gramStart"/>
      <w:r>
        <w:t>обучающихся</w:t>
      </w:r>
      <w:proofErr w:type="gramEnd"/>
      <w:r>
        <w:t>.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Heading3"/>
        <w:spacing w:before="71"/>
        <w:ind w:right="856"/>
        <w:jc w:val="center"/>
      </w:pPr>
      <w:r>
        <w:lastRenderedPageBreak/>
        <w:t>Учебный п</w:t>
      </w:r>
      <w:r>
        <w:t>лан с родным (нерусским) языком обучения (вариант 1) для V-VII классов образовательных организаций Республики Дагестан, реализующих программы основного общего образования,</w:t>
      </w:r>
    </w:p>
    <w:p w:rsidR="002C54A2" w:rsidRDefault="002C54A2">
      <w:pPr>
        <w:ind w:left="2312" w:right="1645"/>
        <w:jc w:val="center"/>
        <w:rPr>
          <w:b/>
          <w:sz w:val="28"/>
        </w:rPr>
      </w:pPr>
      <w:r w:rsidRPr="002C54A2">
        <w:pict>
          <v:line id="_x0000_s1028" style="position:absolute;left:0;text-align:left;z-index:-251661312;mso-position-horizontal-relative:page" from="154.1pt,107.85pt" to="342.7pt,39.7pt">
            <w10:wrap anchorx="page"/>
          </v:line>
        </w:pict>
      </w:r>
      <w:r w:rsidR="00FC7998">
        <w:rPr>
          <w:b/>
          <w:sz w:val="28"/>
        </w:rPr>
        <w:t>на 2017/2018 учебный год</w:t>
      </w:r>
    </w:p>
    <w:p w:rsidR="002C54A2" w:rsidRDefault="002C54A2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3"/>
        <w:gridCol w:w="3970"/>
        <w:gridCol w:w="1419"/>
        <w:gridCol w:w="1416"/>
        <w:gridCol w:w="1520"/>
      </w:tblGrid>
      <w:tr w:rsidR="002C54A2">
        <w:trPr>
          <w:trHeight w:val="1288"/>
        </w:trPr>
        <w:tc>
          <w:tcPr>
            <w:tcW w:w="2493" w:type="dxa"/>
            <w:vMerge w:val="restart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3970" w:type="dxa"/>
            <w:vMerge w:val="restart"/>
          </w:tcPr>
          <w:p w:rsidR="002C54A2" w:rsidRDefault="00FC7998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Предметы</w:t>
            </w:r>
          </w:p>
          <w:p w:rsidR="002C54A2" w:rsidRDefault="002C54A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C54A2" w:rsidRDefault="00FC7998">
            <w:pPr>
              <w:pStyle w:val="TableParagraph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355" w:type="dxa"/>
            <w:gridSpan w:val="3"/>
          </w:tcPr>
          <w:p w:rsidR="002C54A2" w:rsidRDefault="002C54A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C54A2" w:rsidRDefault="00FC7998">
            <w:pPr>
              <w:pStyle w:val="TableParagraph"/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неделю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0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V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left="521" w:right="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</w:t>
            </w:r>
          </w:p>
        </w:tc>
      </w:tr>
      <w:tr w:rsidR="002C54A2">
        <w:trPr>
          <w:trHeight w:val="321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Филология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1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1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1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Русская литература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59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ind w:left="178" w:right="62"/>
              <w:rPr>
                <w:sz w:val="28"/>
              </w:rPr>
            </w:pPr>
            <w:r>
              <w:rPr>
                <w:sz w:val="28"/>
              </w:rPr>
              <w:t>Родной язык и родная литература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18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18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18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Родная литература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1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1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1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line="276" w:lineRule="auto"/>
              <w:ind w:left="178" w:right="29"/>
              <w:rPr>
                <w:sz w:val="28"/>
              </w:rPr>
            </w:pP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научные предметы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643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22" w:lineRule="exact"/>
              <w:ind w:left="179" w:right="574"/>
              <w:rPr>
                <w:sz w:val="28"/>
              </w:rPr>
            </w:pPr>
            <w:r>
              <w:rPr>
                <w:sz w:val="28"/>
              </w:rPr>
              <w:t>Обществознание (включая экономику и право)</w:t>
            </w:r>
          </w:p>
        </w:tc>
        <w:tc>
          <w:tcPr>
            <w:tcW w:w="1419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18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18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1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1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1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1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ind w:left="178" w:right="29"/>
              <w:rPr>
                <w:sz w:val="28"/>
              </w:rPr>
            </w:pPr>
            <w:r>
              <w:rPr>
                <w:sz w:val="28"/>
              </w:rPr>
              <w:t>Естественн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научные предметы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419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550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18" w:lineRule="exact"/>
              <w:ind w:left="179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419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18" w:lineRule="exact"/>
              <w:ind w:righ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line="319" w:lineRule="exact"/>
              <w:ind w:left="17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643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before="1" w:line="322" w:lineRule="exact"/>
              <w:ind w:left="179" w:right="221"/>
              <w:rPr>
                <w:sz w:val="28"/>
              </w:rPr>
            </w:pPr>
            <w:r>
              <w:rPr>
                <w:sz w:val="28"/>
              </w:rPr>
              <w:t>Изобразительное искусство + труд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20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20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20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643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22" w:lineRule="exact"/>
              <w:ind w:left="178" w:right="311"/>
              <w:rPr>
                <w:sz w:val="28"/>
              </w:rPr>
            </w:pPr>
            <w:r>
              <w:rPr>
                <w:sz w:val="28"/>
              </w:rPr>
              <w:t>Физическая культура и ОБЖ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19" w:lineRule="exact"/>
              <w:ind w:left="179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19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19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19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1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1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1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1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302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02" w:lineRule="exact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02" w:lineRule="exact"/>
              <w:ind w:left="551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02" w:lineRule="exact"/>
              <w:ind w:left="521" w:right="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2C54A2">
        <w:trPr>
          <w:trHeight w:val="642"/>
        </w:trPr>
        <w:tc>
          <w:tcPr>
            <w:tcW w:w="6463" w:type="dxa"/>
            <w:gridSpan w:val="2"/>
          </w:tcPr>
          <w:p w:rsidR="002C54A2" w:rsidRDefault="00FC7998">
            <w:pPr>
              <w:pStyle w:val="TableParagraph"/>
              <w:spacing w:before="3" w:line="322" w:lineRule="exact"/>
              <w:ind w:left="178" w:right="898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318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318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318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18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spacing w:line="298" w:lineRule="exact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spacing w:line="298" w:lineRule="exact"/>
              <w:ind w:left="63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spacing w:line="298" w:lineRule="exact"/>
              <w:ind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spacing w:line="298" w:lineRule="exact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1288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3970" w:type="dxa"/>
          </w:tcPr>
          <w:p w:rsidR="002C54A2" w:rsidRDefault="00FC7998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Предельно допустимая аудиторная учебная нагрузка</w:t>
            </w:r>
          </w:p>
          <w:p w:rsidR="002C54A2" w:rsidRDefault="00FC7998">
            <w:pPr>
              <w:pStyle w:val="TableParagraph"/>
              <w:spacing w:line="322" w:lineRule="exact"/>
              <w:ind w:left="179" w:right="97"/>
              <w:rPr>
                <w:sz w:val="28"/>
              </w:rPr>
            </w:pPr>
            <w:r>
              <w:rPr>
                <w:sz w:val="28"/>
              </w:rPr>
              <w:t xml:space="preserve">при 6-дневной учебной неделе (требования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419" w:type="dxa"/>
          </w:tcPr>
          <w:p w:rsidR="002C54A2" w:rsidRDefault="00FC7998">
            <w:pPr>
              <w:pStyle w:val="TableParagraph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1416" w:type="dxa"/>
          </w:tcPr>
          <w:p w:rsidR="002C54A2" w:rsidRDefault="00FC7998">
            <w:pPr>
              <w:pStyle w:val="TableParagraph"/>
              <w:ind w:left="539" w:right="5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520" w:type="dxa"/>
          </w:tcPr>
          <w:p w:rsidR="002C54A2" w:rsidRDefault="00FC7998">
            <w:pPr>
              <w:pStyle w:val="TableParagraph"/>
              <w:ind w:left="521" w:right="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2C54A2" w:rsidRDefault="002C54A2">
      <w:pPr>
        <w:jc w:val="center"/>
        <w:rPr>
          <w:sz w:val="28"/>
        </w:rPr>
        <w:sectPr w:rsidR="002C54A2">
          <w:pgSz w:w="11910" w:h="16840"/>
          <w:pgMar w:top="800" w:right="140" w:bottom="280" w:left="320" w:header="720" w:footer="720" w:gutter="0"/>
          <w:cols w:space="720"/>
        </w:sectPr>
      </w:pPr>
    </w:p>
    <w:p w:rsidR="002C54A2" w:rsidRDefault="00FC7998">
      <w:pPr>
        <w:spacing w:before="69" w:line="322" w:lineRule="exact"/>
        <w:ind w:left="1791"/>
        <w:rPr>
          <w:b/>
          <w:sz w:val="28"/>
        </w:rPr>
      </w:pPr>
      <w:r>
        <w:rPr>
          <w:b/>
          <w:sz w:val="28"/>
        </w:rPr>
        <w:lastRenderedPageBreak/>
        <w:t>Учебный план с родным (нерусским) языком обучения (вариант 1)</w:t>
      </w:r>
    </w:p>
    <w:p w:rsidR="002C54A2" w:rsidRDefault="00FC7998">
      <w:pPr>
        <w:ind w:left="1530" w:right="788"/>
        <w:jc w:val="center"/>
        <w:rPr>
          <w:b/>
          <w:sz w:val="28"/>
        </w:rPr>
      </w:pPr>
      <w:r>
        <w:rPr>
          <w:b/>
          <w:sz w:val="28"/>
        </w:rPr>
        <w:t>для образовательных организаций Республики Дагестан, реализующих программы основного общего образования,</w:t>
      </w:r>
    </w:p>
    <w:p w:rsidR="002C54A2" w:rsidRDefault="002C54A2">
      <w:pPr>
        <w:spacing w:line="321" w:lineRule="exact"/>
        <w:ind w:left="4449"/>
        <w:rPr>
          <w:b/>
          <w:sz w:val="28"/>
        </w:rPr>
      </w:pPr>
      <w:r w:rsidRPr="002C54A2">
        <w:pict>
          <v:line id="_x0000_s1027" style="position:absolute;left:0;text-align:left;z-index:-251660288;mso-position-horizontal-relative:page" from="154.05pt,106.5pt" to="380.85pt,36.1pt">
            <w10:wrap anchorx="page"/>
          </v:line>
        </w:pict>
      </w:r>
      <w:r w:rsidR="00FC7998">
        <w:rPr>
          <w:b/>
          <w:sz w:val="28"/>
        </w:rPr>
        <w:t>на 2017/2018 учебный год</w:t>
      </w:r>
    </w:p>
    <w:p w:rsidR="002C54A2" w:rsidRDefault="002C54A2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3"/>
        <w:gridCol w:w="4679"/>
        <w:gridCol w:w="1984"/>
        <w:gridCol w:w="1662"/>
      </w:tblGrid>
      <w:tr w:rsidR="002C54A2">
        <w:trPr>
          <w:trHeight w:val="1288"/>
        </w:trPr>
        <w:tc>
          <w:tcPr>
            <w:tcW w:w="2493" w:type="dxa"/>
            <w:vMerge w:val="restart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  <w:vMerge w:val="restart"/>
          </w:tcPr>
          <w:p w:rsidR="002C54A2" w:rsidRDefault="00FC7998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Предметы</w:t>
            </w:r>
          </w:p>
          <w:p w:rsidR="002C54A2" w:rsidRDefault="002C54A2">
            <w:pPr>
              <w:pStyle w:val="TableParagraph"/>
              <w:rPr>
                <w:b/>
                <w:sz w:val="28"/>
              </w:rPr>
            </w:pPr>
          </w:p>
          <w:p w:rsidR="002C54A2" w:rsidRDefault="00FC7998">
            <w:pPr>
              <w:pStyle w:val="TableParagraph"/>
              <w:spacing w:before="1"/>
              <w:ind w:right="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3646" w:type="dxa"/>
            <w:gridSpan w:val="2"/>
          </w:tcPr>
          <w:p w:rsidR="002C54A2" w:rsidRDefault="002C54A2">
            <w:pPr>
              <w:pStyle w:val="TableParagraph"/>
              <w:rPr>
                <w:b/>
                <w:sz w:val="28"/>
              </w:rPr>
            </w:pPr>
          </w:p>
          <w:p w:rsidR="002C54A2" w:rsidRDefault="00FC7998">
            <w:pPr>
              <w:pStyle w:val="TableParagraph"/>
              <w:spacing w:before="1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 в неделю</w:t>
            </w:r>
          </w:p>
        </w:tc>
      </w:tr>
      <w:tr w:rsidR="002C54A2">
        <w:trPr>
          <w:trHeight w:val="321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05" w:right="6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VIII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1" w:lineRule="exact"/>
              <w:ind w:left="624" w:right="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IX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Филология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5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Русская литература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59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ind w:left="178" w:right="62"/>
              <w:rPr>
                <w:sz w:val="28"/>
              </w:rPr>
            </w:pPr>
            <w:r>
              <w:rPr>
                <w:sz w:val="28"/>
              </w:rPr>
              <w:t>Родной язык и родная литература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18" w:lineRule="exact"/>
              <w:ind w:left="178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18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Родная литература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1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before="1" w:line="322" w:lineRule="exact"/>
              <w:ind w:left="178" w:right="611"/>
              <w:rPr>
                <w:sz w:val="28"/>
              </w:rPr>
            </w:pPr>
            <w:r>
              <w:rPr>
                <w:sz w:val="28"/>
              </w:rPr>
              <w:t>Математика и информатика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C54A2">
        <w:trPr>
          <w:trHeight w:val="321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Информатика и ИКТ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1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line="276" w:lineRule="auto"/>
              <w:ind w:left="178" w:right="29"/>
              <w:rPr>
                <w:sz w:val="28"/>
              </w:rPr>
            </w:pP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научные предметы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643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18" w:lineRule="exact"/>
              <w:ind w:left="178"/>
              <w:rPr>
                <w:sz w:val="28"/>
              </w:rPr>
            </w:pPr>
            <w:proofErr w:type="gramStart"/>
            <w:r>
              <w:rPr>
                <w:sz w:val="28"/>
              </w:rPr>
              <w:t>Обществознание (включая</w:t>
            </w:r>
            <w:proofErr w:type="gramEnd"/>
          </w:p>
          <w:p w:rsidR="002C54A2" w:rsidRDefault="00FC7998">
            <w:pPr>
              <w:pStyle w:val="TableParagraph"/>
              <w:spacing w:before="1" w:line="305" w:lineRule="exact"/>
              <w:ind w:left="178"/>
              <w:rPr>
                <w:sz w:val="28"/>
              </w:rPr>
            </w:pPr>
            <w:r>
              <w:rPr>
                <w:sz w:val="28"/>
              </w:rPr>
              <w:t>экономику и право)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18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04" w:right="69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644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22" w:lineRule="exact"/>
              <w:ind w:left="178" w:right="893"/>
              <w:rPr>
                <w:sz w:val="28"/>
              </w:rPr>
            </w:pPr>
            <w:r>
              <w:rPr>
                <w:sz w:val="28"/>
              </w:rPr>
              <w:t>Культура и традиции народов Дагестана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18" w:lineRule="exact"/>
              <w:ind w:left="704" w:right="69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18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1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left="624" w:right="630"/>
              <w:jc w:val="center"/>
              <w:rPr>
                <w:sz w:val="28"/>
              </w:rPr>
            </w:pPr>
            <w:r>
              <w:rPr>
                <w:sz w:val="28"/>
              </w:rPr>
              <w:t>2/1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  <w:r>
              <w:rPr>
                <w:sz w:val="28"/>
                <w:szCs w:val="28"/>
                <w:rtl/>
              </w:rPr>
              <w:t>٭</w:t>
            </w:r>
          </w:p>
        </w:tc>
        <w:tc>
          <w:tcPr>
            <w:tcW w:w="1984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left="624" w:right="630"/>
              <w:jc w:val="center"/>
              <w:rPr>
                <w:sz w:val="28"/>
              </w:rPr>
            </w:pPr>
            <w:r>
              <w:rPr>
                <w:sz w:val="28"/>
              </w:rPr>
              <w:t>0/1</w:t>
            </w: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ind w:left="178" w:right="29"/>
              <w:rPr>
                <w:sz w:val="28"/>
              </w:rPr>
            </w:pPr>
            <w:r>
              <w:rPr>
                <w:sz w:val="28"/>
              </w:rPr>
              <w:t>Естественн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научные предметы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1" w:lineRule="exact"/>
              <w:ind w:righ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48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20" w:lineRule="exact"/>
              <w:ind w:left="17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20" w:lineRule="exact"/>
              <w:ind w:righ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2493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62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322"/>
        </w:trPr>
        <w:tc>
          <w:tcPr>
            <w:tcW w:w="2493" w:type="dxa"/>
            <w:vMerge w:val="restart"/>
          </w:tcPr>
          <w:p w:rsidR="002C54A2" w:rsidRDefault="00FC7998">
            <w:pPr>
              <w:pStyle w:val="TableParagraph"/>
              <w:spacing w:before="1" w:line="322" w:lineRule="exact"/>
              <w:ind w:left="178" w:right="311"/>
              <w:rPr>
                <w:sz w:val="28"/>
              </w:rPr>
            </w:pPr>
            <w:r>
              <w:rPr>
                <w:sz w:val="28"/>
              </w:rPr>
              <w:t>Физическая культура и ОБЖ</w:t>
            </w: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2" w:lineRule="exact"/>
              <w:ind w:righ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24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2" w:lineRule="exact"/>
              <w:ind w:left="178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62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321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301" w:lineRule="exact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spacing w:line="301" w:lineRule="exact"/>
              <w:ind w:left="705" w:right="6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spacing w:line="301" w:lineRule="exact"/>
              <w:ind w:left="624" w:right="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</w:tr>
      <w:tr w:rsidR="002C54A2">
        <w:trPr>
          <w:trHeight w:val="643"/>
        </w:trPr>
        <w:tc>
          <w:tcPr>
            <w:tcW w:w="7172" w:type="dxa"/>
            <w:gridSpan w:val="2"/>
          </w:tcPr>
          <w:p w:rsidR="002C54A2" w:rsidRDefault="00FC7998">
            <w:pPr>
              <w:pStyle w:val="TableParagraph"/>
              <w:spacing w:before="3" w:line="322" w:lineRule="exact"/>
              <w:ind w:left="178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1662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19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spacing w:line="299" w:lineRule="exact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84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1288"/>
        </w:trPr>
        <w:tc>
          <w:tcPr>
            <w:tcW w:w="2493" w:type="dxa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2C54A2" w:rsidRDefault="00FC7998">
            <w:pPr>
              <w:pStyle w:val="TableParagraph"/>
              <w:ind w:left="178"/>
              <w:rPr>
                <w:sz w:val="28"/>
              </w:rPr>
            </w:pPr>
            <w:proofErr w:type="gramStart"/>
            <w:r>
              <w:rPr>
                <w:sz w:val="28"/>
              </w:rPr>
              <w:t>Предельно допустимая аудиторная учебная нагрузка при 6-дневной учебной неделе (требования</w:t>
            </w:r>
            <w:proofErr w:type="gramEnd"/>
          </w:p>
          <w:p w:rsidR="002C54A2" w:rsidRDefault="00FC7998">
            <w:pPr>
              <w:pStyle w:val="TableParagraph"/>
              <w:spacing w:line="306" w:lineRule="exact"/>
              <w:ind w:left="17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984" w:type="dxa"/>
          </w:tcPr>
          <w:p w:rsidR="002C54A2" w:rsidRDefault="00FC7998">
            <w:pPr>
              <w:pStyle w:val="TableParagraph"/>
              <w:ind w:left="705" w:right="6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662" w:type="dxa"/>
          </w:tcPr>
          <w:p w:rsidR="002C54A2" w:rsidRDefault="00FC7998">
            <w:pPr>
              <w:pStyle w:val="TableParagraph"/>
              <w:ind w:left="624" w:right="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</w:tr>
    </w:tbl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0"/>
        </w:rPr>
      </w:pPr>
    </w:p>
    <w:p w:rsidR="002C54A2" w:rsidRDefault="002C54A2">
      <w:pPr>
        <w:pStyle w:val="a3"/>
        <w:ind w:left="0"/>
        <w:jc w:val="left"/>
        <w:rPr>
          <w:b/>
          <w:sz w:val="27"/>
        </w:rPr>
      </w:pPr>
      <w:r w:rsidRPr="002C54A2">
        <w:pict>
          <v:line id="_x0000_s1026" style="position:absolute;z-index:-251659264;mso-wrap-distance-left:0;mso-wrap-distance-right:0;mso-position-horizontal-relative:page" from="85.1pt,17.9pt" to="229.1pt,17.9pt" strokeweight=".72pt">
            <w10:wrap type="topAndBottom" anchorx="page"/>
          </v:line>
        </w:pict>
      </w:r>
    </w:p>
    <w:p w:rsidR="002C54A2" w:rsidRDefault="00FC7998">
      <w:pPr>
        <w:spacing w:before="69" w:line="276" w:lineRule="auto"/>
        <w:ind w:left="1382" w:right="871"/>
        <w:rPr>
          <w:sz w:val="24"/>
          <w:szCs w:val="24"/>
        </w:rPr>
      </w:pPr>
      <w:r>
        <w:rPr>
          <w:rFonts w:ascii="Arial" w:hAnsi="Arial" w:cs="Arial"/>
          <w:position w:val="10"/>
          <w:sz w:val="13"/>
          <w:szCs w:val="13"/>
          <w:rtl/>
        </w:rPr>
        <w:t>٭</w:t>
      </w:r>
      <w:r>
        <w:rPr>
          <w:rFonts w:ascii="Arial" w:hAnsi="Arial" w:cs="Arial"/>
          <w:position w:val="10"/>
          <w:sz w:val="13"/>
          <w:szCs w:val="13"/>
        </w:rPr>
        <w:t xml:space="preserve"> </w:t>
      </w:r>
      <w:r>
        <w:rPr>
          <w:sz w:val="24"/>
          <w:szCs w:val="24"/>
        </w:rPr>
        <w:t>Учебный предмет «География Дагестана» изучается во втором семестре IX класса в объеме 17,5 часов при изучении учебного предмета «География».</w:t>
      </w:r>
    </w:p>
    <w:p w:rsidR="002C54A2" w:rsidRDefault="002C54A2">
      <w:pPr>
        <w:spacing w:line="276" w:lineRule="auto"/>
        <w:rPr>
          <w:sz w:val="24"/>
          <w:szCs w:val="24"/>
        </w:r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spacing w:before="68"/>
        <w:ind w:left="2717"/>
        <w:rPr>
          <w:i/>
          <w:sz w:val="28"/>
        </w:rPr>
      </w:pPr>
      <w:r>
        <w:rPr>
          <w:i/>
          <w:sz w:val="28"/>
        </w:rPr>
        <w:lastRenderedPageBreak/>
        <w:t>Формы и периодичность промежуточной аттестации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0"/>
        <w:gridCol w:w="2354"/>
        <w:gridCol w:w="2828"/>
        <w:gridCol w:w="4060"/>
      </w:tblGrid>
      <w:tr w:rsidR="002C54A2">
        <w:trPr>
          <w:trHeight w:val="483"/>
        </w:trPr>
        <w:tc>
          <w:tcPr>
            <w:tcW w:w="1390" w:type="dxa"/>
          </w:tcPr>
          <w:p w:rsidR="002C54A2" w:rsidRDefault="00FC7998">
            <w:pPr>
              <w:pStyle w:val="TableParagraph"/>
              <w:spacing w:line="318" w:lineRule="exact"/>
              <w:ind w:left="274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318" w:lineRule="exact"/>
              <w:ind w:left="225" w:right="218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318" w:lineRule="exact"/>
              <w:ind w:left="358" w:right="350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318" w:lineRule="exact"/>
              <w:ind w:left="1129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2C54A2">
        <w:trPr>
          <w:trHeight w:val="827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486" w:right="480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3" w:lineRule="exact"/>
              <w:ind w:left="483" w:hanging="93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</w:p>
          <w:p w:rsidR="002C54A2" w:rsidRDefault="00FC7998">
            <w:pPr>
              <w:pStyle w:val="TableParagraph"/>
              <w:spacing w:line="270" w:lineRule="atLeast"/>
              <w:ind w:left="829" w:right="455" w:hanging="346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106" w:right="453"/>
              <w:rPr>
                <w:sz w:val="24"/>
              </w:rPr>
            </w:pPr>
            <w:r>
              <w:rPr>
                <w:sz w:val="24"/>
              </w:rPr>
              <w:t>Стандартизированная 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Стартовая диагностика (сентябрь – 1 декада октября)</w:t>
            </w:r>
          </w:p>
        </w:tc>
      </w:tr>
      <w:tr w:rsidR="002C54A2">
        <w:trPr>
          <w:trHeight w:val="772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401" w:right="266" w:hanging="108"/>
              <w:rPr>
                <w:sz w:val="24"/>
              </w:rPr>
            </w:pPr>
            <w:r>
              <w:rPr>
                <w:sz w:val="24"/>
              </w:rPr>
              <w:t>Стандартизированная 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Стартовая диагностика (сентябрь – 1 декада октября)</w:t>
            </w:r>
          </w:p>
        </w:tc>
      </w:tr>
      <w:tr w:rsidR="002C54A2">
        <w:trPr>
          <w:trHeight w:val="635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5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5" w:lineRule="exact"/>
              <w:ind w:left="358" w:right="350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634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4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827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предметы учебного плана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line="259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выбору учащихся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547" w:right="489" w:hanging="29"/>
              <w:rPr>
                <w:sz w:val="24"/>
              </w:rPr>
            </w:pPr>
            <w:r>
              <w:rPr>
                <w:sz w:val="24"/>
              </w:rPr>
              <w:t>Индивидуальный итоговый проект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мае</w:t>
            </w:r>
          </w:p>
        </w:tc>
      </w:tr>
      <w:tr w:rsidR="002C54A2">
        <w:trPr>
          <w:trHeight w:val="1103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5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before="1" w:line="276" w:lineRule="exact"/>
              <w:ind w:left="367" w:right="355" w:hanging="1"/>
              <w:jc w:val="center"/>
              <w:rPr>
                <w:sz w:val="24"/>
              </w:rPr>
            </w:pPr>
            <w:r>
              <w:rPr>
                <w:sz w:val="24"/>
              </w:rPr>
              <w:t>Диктант с грамматическим заданием или контр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естирование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634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4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827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3" w:lineRule="exact"/>
              <w:ind w:left="229" w:firstLine="230"/>
              <w:rPr>
                <w:sz w:val="24"/>
              </w:rPr>
            </w:pPr>
            <w:r>
              <w:rPr>
                <w:sz w:val="24"/>
              </w:rPr>
              <w:t>Все предметы</w:t>
            </w:r>
          </w:p>
          <w:p w:rsidR="002C54A2" w:rsidRDefault="00FC7998">
            <w:pPr>
              <w:pStyle w:val="TableParagraph"/>
              <w:spacing w:line="270" w:lineRule="atLeas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учебного плана по выбору учащихся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547" w:right="489" w:hanging="29"/>
              <w:rPr>
                <w:sz w:val="24"/>
              </w:rPr>
            </w:pPr>
            <w:r>
              <w:rPr>
                <w:sz w:val="24"/>
              </w:rPr>
              <w:t>Индивидуальный итоговый проект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мае</w:t>
            </w:r>
          </w:p>
        </w:tc>
      </w:tr>
      <w:tr w:rsidR="002C54A2">
        <w:trPr>
          <w:trHeight w:val="1104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ind w:left="367" w:right="355" w:hanging="1"/>
              <w:jc w:val="center"/>
              <w:rPr>
                <w:sz w:val="24"/>
              </w:rPr>
            </w:pPr>
            <w:r>
              <w:rPr>
                <w:sz w:val="24"/>
              </w:rPr>
              <w:t>Диктант с грамматическим заданием или контр.</w:t>
            </w:r>
          </w:p>
          <w:p w:rsidR="002C54A2" w:rsidRDefault="00FC7998">
            <w:pPr>
              <w:pStyle w:val="TableParagraph"/>
              <w:spacing w:line="259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635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5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5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827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предметы учебного плана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spacing w:line="259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выбору учащихся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547" w:right="489" w:hanging="29"/>
              <w:rPr>
                <w:sz w:val="24"/>
              </w:rPr>
            </w:pPr>
            <w:r>
              <w:rPr>
                <w:sz w:val="24"/>
              </w:rPr>
              <w:t>Индивидуальный итоговый проект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мае</w:t>
            </w:r>
          </w:p>
        </w:tc>
      </w:tr>
      <w:tr w:rsidR="002C54A2">
        <w:trPr>
          <w:trHeight w:val="1103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exact"/>
              <w:ind w:left="367" w:right="355" w:hanging="1"/>
              <w:jc w:val="center"/>
              <w:rPr>
                <w:sz w:val="24"/>
              </w:rPr>
            </w:pPr>
            <w:r>
              <w:rPr>
                <w:sz w:val="24"/>
              </w:rPr>
              <w:t>Диктант с грамматическим заданием или контр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естирование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634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3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</w:tc>
      </w:tr>
      <w:tr w:rsidR="002C54A2">
        <w:trPr>
          <w:trHeight w:val="828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before="1" w:line="276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Все предметы учебного плана по выбору учащихся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6" w:lineRule="auto"/>
              <w:ind w:left="547" w:right="489" w:hanging="29"/>
              <w:rPr>
                <w:sz w:val="24"/>
              </w:rPr>
            </w:pPr>
            <w:r>
              <w:rPr>
                <w:sz w:val="24"/>
              </w:rPr>
              <w:t>Индивидуальный итоговый проект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мае</w:t>
            </w:r>
          </w:p>
        </w:tc>
      </w:tr>
      <w:tr w:rsidR="002C54A2">
        <w:trPr>
          <w:trHeight w:val="1103"/>
        </w:trPr>
        <w:tc>
          <w:tcPr>
            <w:tcW w:w="1390" w:type="dxa"/>
            <w:vMerge w:val="restart"/>
          </w:tcPr>
          <w:p w:rsidR="002C54A2" w:rsidRDefault="00FC7998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ind w:left="367" w:right="355" w:hanging="2"/>
              <w:jc w:val="center"/>
              <w:rPr>
                <w:sz w:val="24"/>
              </w:rPr>
            </w:pPr>
            <w:r>
              <w:rPr>
                <w:sz w:val="24"/>
              </w:rPr>
              <w:t>Диктант с грамматическим заданием или контр.</w:t>
            </w:r>
          </w:p>
          <w:p w:rsidR="002C54A2" w:rsidRDefault="00FC7998">
            <w:pPr>
              <w:pStyle w:val="TableParagraph"/>
              <w:spacing w:line="259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6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 ГИА (ОГЭ)</w:t>
            </w:r>
          </w:p>
        </w:tc>
      </w:tr>
      <w:tr w:rsidR="002C54A2">
        <w:trPr>
          <w:trHeight w:val="634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line="274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4" w:lineRule="exact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итогам четвертей, по итогам года</w:t>
            </w:r>
          </w:p>
          <w:p w:rsidR="002C54A2" w:rsidRDefault="00FC7998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ГИА (ОГЭ)</w:t>
            </w:r>
          </w:p>
        </w:tc>
      </w:tr>
      <w:tr w:rsidR="002C54A2">
        <w:trPr>
          <w:trHeight w:val="828"/>
        </w:trPr>
        <w:tc>
          <w:tcPr>
            <w:tcW w:w="1390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</w:tcPr>
          <w:p w:rsidR="002C54A2" w:rsidRDefault="00FC7998">
            <w:pPr>
              <w:pStyle w:val="TableParagraph"/>
              <w:spacing w:before="1" w:line="276" w:lineRule="exact"/>
              <w:ind w:left="229" w:right="218" w:firstLine="1"/>
              <w:jc w:val="center"/>
              <w:rPr>
                <w:sz w:val="24"/>
              </w:rPr>
            </w:pPr>
            <w:r>
              <w:rPr>
                <w:sz w:val="24"/>
              </w:rPr>
              <w:t>Два предмета учебного плана по выбору учащихся</w:t>
            </w:r>
          </w:p>
        </w:tc>
        <w:tc>
          <w:tcPr>
            <w:tcW w:w="2828" w:type="dxa"/>
          </w:tcPr>
          <w:p w:rsidR="002C54A2" w:rsidRDefault="00FC7998">
            <w:pPr>
              <w:pStyle w:val="TableParagraph"/>
              <w:spacing w:line="275" w:lineRule="exact"/>
              <w:ind w:left="358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КИМы</w:t>
            </w:r>
            <w:proofErr w:type="spellEnd"/>
          </w:p>
        </w:tc>
        <w:tc>
          <w:tcPr>
            <w:tcW w:w="4060" w:type="dxa"/>
          </w:tcPr>
          <w:p w:rsidR="002C54A2" w:rsidRDefault="00FC799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8"/>
              </w:rPr>
              <w:t xml:space="preserve">По итогам полугодия, </w:t>
            </w:r>
            <w:r>
              <w:rPr>
                <w:sz w:val="24"/>
              </w:rPr>
              <w:t>по итогам года ГИА (ОГЭ)</w:t>
            </w:r>
          </w:p>
        </w:tc>
      </w:tr>
    </w:tbl>
    <w:p w:rsidR="002C54A2" w:rsidRDefault="002C54A2">
      <w:pPr>
        <w:spacing w:line="276" w:lineRule="auto"/>
        <w:rPr>
          <w:sz w:val="24"/>
        </w:r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Heading2"/>
        <w:ind w:left="3830"/>
      </w:pPr>
      <w:proofErr w:type="spellStart"/>
      <w:r>
        <w:lastRenderedPageBreak/>
        <w:t>III.Среднее</w:t>
      </w:r>
      <w:proofErr w:type="spellEnd"/>
      <w:r>
        <w:t xml:space="preserve"> общее образование</w:t>
      </w:r>
    </w:p>
    <w:p w:rsidR="002C54A2" w:rsidRDefault="00FC7998">
      <w:pPr>
        <w:pStyle w:val="a3"/>
        <w:spacing w:before="252"/>
        <w:ind w:right="709" w:firstLine="538"/>
      </w:pPr>
      <w: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</w:t>
      </w:r>
      <w:r>
        <w:t>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</w:t>
      </w:r>
      <w:r>
        <w:rPr>
          <w:spacing w:val="-5"/>
        </w:rPr>
        <w:t xml:space="preserve"> </w:t>
      </w:r>
      <w:r>
        <w:t>обучающихся.</w:t>
      </w:r>
    </w:p>
    <w:p w:rsidR="002C54A2" w:rsidRDefault="00FC7998">
      <w:pPr>
        <w:pStyle w:val="a3"/>
        <w:ind w:right="707" w:firstLine="538"/>
      </w:pPr>
      <w:r>
        <w:t>Принципы по</w:t>
      </w:r>
      <w:r>
        <w:t xml:space="preserve">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>
        <w:t>обучающимся</w:t>
      </w:r>
      <w:proofErr w:type="gramEnd"/>
      <w:r>
        <w:t xml:space="preserve"> изучать учебные предметы либо на базовом, либо на профильном</w:t>
      </w:r>
      <w:r>
        <w:t xml:space="preserve"> уровне.</w:t>
      </w:r>
    </w:p>
    <w:p w:rsidR="002C54A2" w:rsidRDefault="00FC7998">
      <w:pPr>
        <w:pStyle w:val="a3"/>
        <w:spacing w:before="1"/>
        <w:ind w:right="711" w:firstLine="538"/>
      </w:pPr>
      <w:r>
        <w:t xml:space="preserve"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</w:t>
      </w:r>
      <w:proofErr w:type="gramStart"/>
      <w:r>
        <w:t>обучающийся</w:t>
      </w:r>
      <w:proofErr w:type="gramEnd"/>
    </w:p>
    <w:p w:rsidR="002C54A2" w:rsidRDefault="00FC7998">
      <w:pPr>
        <w:pStyle w:val="a3"/>
        <w:tabs>
          <w:tab w:val="left" w:pos="1749"/>
          <w:tab w:val="left" w:pos="2841"/>
          <w:tab w:val="left" w:pos="4574"/>
          <w:tab w:val="left" w:pos="4951"/>
          <w:tab w:val="left" w:pos="6583"/>
          <w:tab w:val="left" w:pos="7835"/>
          <w:tab w:val="left" w:pos="9383"/>
          <w:tab w:val="left" w:pos="10600"/>
        </w:tabs>
        <w:ind w:right="711"/>
        <w:jc w:val="left"/>
      </w:pPr>
      <w:r>
        <w:t>–</w:t>
      </w:r>
      <w:r>
        <w:tab/>
        <w:t>выбора</w:t>
      </w:r>
      <w:r>
        <w:tab/>
        <w:t>профильных</w:t>
      </w:r>
      <w:r>
        <w:tab/>
        <w:t>и</w:t>
      </w:r>
      <w:r>
        <w:tab/>
        <w:t>элективных</w:t>
      </w:r>
      <w:r>
        <w:tab/>
        <w:t>учебных</w:t>
      </w:r>
      <w:r>
        <w:tab/>
        <w:t>предметов,</w:t>
      </w:r>
      <w:r>
        <w:tab/>
      </w:r>
      <w:r>
        <w:t>которые</w:t>
      </w:r>
      <w:r>
        <w:tab/>
        <w:t>в совокупности и составят его индивидуальную образовательную</w:t>
      </w:r>
      <w:r>
        <w:rPr>
          <w:spacing w:val="-18"/>
        </w:rPr>
        <w:t xml:space="preserve"> </w:t>
      </w:r>
      <w:r>
        <w:t>траекторию.</w:t>
      </w:r>
    </w:p>
    <w:p w:rsidR="002C54A2" w:rsidRDefault="00FC7998">
      <w:pPr>
        <w:ind w:left="1382" w:right="707" w:firstLine="538"/>
        <w:jc w:val="both"/>
        <w:rPr>
          <w:sz w:val="28"/>
        </w:rPr>
      </w:pPr>
      <w:r>
        <w:rPr>
          <w:b/>
          <w:i/>
          <w:sz w:val="28"/>
        </w:rPr>
        <w:t xml:space="preserve">Базовые общеобразовательные учебные предметы - </w:t>
      </w:r>
      <w:r>
        <w:rPr>
          <w:sz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2C54A2" w:rsidRDefault="00FC7998">
      <w:pPr>
        <w:pStyle w:val="a3"/>
        <w:ind w:right="711" w:firstLine="538"/>
      </w:pPr>
      <w:r>
        <w:t>Обязательны</w:t>
      </w:r>
      <w:r>
        <w:t>ми базовыми общеобразовательными учебными предметами</w:t>
      </w:r>
      <w:r>
        <w:rPr>
          <w:spacing w:val="18"/>
        </w:rPr>
        <w:t xml:space="preserve"> </w:t>
      </w:r>
      <w:r>
        <w:t>являются:</w:t>
      </w:r>
      <w:r>
        <w:rPr>
          <w:spacing w:val="19"/>
        </w:rPr>
        <w:t xml:space="preserve"> </w:t>
      </w:r>
      <w:r>
        <w:t>«Русский</w:t>
      </w:r>
      <w:r>
        <w:rPr>
          <w:spacing w:val="19"/>
        </w:rPr>
        <w:t xml:space="preserve"> </w:t>
      </w:r>
      <w:r>
        <w:t>язык»,</w:t>
      </w:r>
      <w:r>
        <w:rPr>
          <w:spacing w:val="19"/>
        </w:rPr>
        <w:t xml:space="preserve"> </w:t>
      </w:r>
      <w:r>
        <w:t>«Литература»,</w:t>
      </w:r>
      <w:r>
        <w:rPr>
          <w:spacing w:val="19"/>
        </w:rPr>
        <w:t xml:space="preserve"> </w:t>
      </w:r>
      <w:r>
        <w:t>«Иностранный</w:t>
      </w:r>
      <w:r>
        <w:rPr>
          <w:spacing w:val="19"/>
        </w:rPr>
        <w:t xml:space="preserve"> </w:t>
      </w:r>
      <w:r>
        <w:t>язык»,</w:t>
      </w:r>
    </w:p>
    <w:p w:rsidR="002C54A2" w:rsidRDefault="00FC7998">
      <w:pPr>
        <w:pStyle w:val="a3"/>
        <w:tabs>
          <w:tab w:val="left" w:pos="2593"/>
          <w:tab w:val="left" w:pos="3962"/>
          <w:tab w:val="left" w:pos="6455"/>
          <w:tab w:val="left" w:pos="7759"/>
          <w:tab w:val="left" w:pos="9255"/>
          <w:tab w:val="left" w:pos="9608"/>
          <w:tab w:val="left" w:pos="10588"/>
        </w:tabs>
        <w:ind w:right="706"/>
        <w:jc w:val="left"/>
      </w:pPr>
      <w:r>
        <w:t>«Математика», «История», «Физическая культура», а также интегрированные учебные</w:t>
      </w:r>
      <w:r>
        <w:tab/>
        <w:t>предметы</w:t>
      </w:r>
      <w:r>
        <w:tab/>
        <w:t>«Обществознание»</w:t>
      </w:r>
      <w:r>
        <w:tab/>
        <w:t>(включая</w:t>
      </w:r>
      <w:r>
        <w:tab/>
        <w:t>экономику</w:t>
      </w:r>
      <w:r>
        <w:tab/>
        <w:t>и</w:t>
      </w:r>
      <w:r>
        <w:tab/>
        <w:t>право)</w:t>
      </w:r>
      <w:r>
        <w:tab/>
        <w:t>и</w:t>
      </w:r>
    </w:p>
    <w:p w:rsidR="002C54A2" w:rsidRDefault="00FC7998">
      <w:pPr>
        <w:pStyle w:val="a3"/>
        <w:spacing w:line="322" w:lineRule="exact"/>
        <w:jc w:val="left"/>
      </w:pPr>
      <w:r>
        <w:t>«Естест</w:t>
      </w:r>
      <w:r>
        <w:t>вознание».</w:t>
      </w:r>
    </w:p>
    <w:p w:rsidR="002C54A2" w:rsidRDefault="00FC7998">
      <w:pPr>
        <w:pStyle w:val="a3"/>
        <w:spacing w:line="322" w:lineRule="exact"/>
        <w:ind w:left="1920"/>
        <w:jc w:val="left"/>
      </w:pPr>
      <w:r>
        <w:t>Остальные базовые учебные предметы изучаются по выбору.</w:t>
      </w:r>
    </w:p>
    <w:p w:rsidR="002C54A2" w:rsidRDefault="00FC7998">
      <w:pPr>
        <w:ind w:left="1382" w:right="707" w:firstLine="538"/>
        <w:jc w:val="both"/>
        <w:rPr>
          <w:sz w:val="28"/>
        </w:rPr>
      </w:pPr>
      <w:r>
        <w:rPr>
          <w:b/>
          <w:i/>
          <w:sz w:val="28"/>
        </w:rPr>
        <w:t xml:space="preserve">Профильные общеобразовательные учебные предметы </w:t>
      </w:r>
      <w:r>
        <w:rPr>
          <w:sz w:val="28"/>
        </w:rPr>
        <w:t>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2C54A2" w:rsidRDefault="00FC7998">
      <w:pPr>
        <w:tabs>
          <w:tab w:val="left" w:pos="8815"/>
        </w:tabs>
        <w:spacing w:line="322" w:lineRule="exact"/>
        <w:ind w:left="1920"/>
        <w:rPr>
          <w:b/>
          <w:i/>
          <w:sz w:val="28"/>
        </w:rPr>
      </w:pPr>
      <w:r>
        <w:rPr>
          <w:sz w:val="28"/>
        </w:rPr>
        <w:t>При   про</w:t>
      </w:r>
      <w:r>
        <w:rPr>
          <w:sz w:val="28"/>
        </w:rPr>
        <w:t xml:space="preserve">фильном   обучении 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</w:t>
      </w:r>
      <w:r>
        <w:rPr>
          <w:spacing w:val="51"/>
          <w:sz w:val="28"/>
        </w:rPr>
        <w:t xml:space="preserve"> </w:t>
      </w:r>
      <w:r>
        <w:rPr>
          <w:sz w:val="28"/>
        </w:rPr>
        <w:t>выбирает</w:t>
      </w:r>
      <w:r>
        <w:rPr>
          <w:sz w:val="28"/>
        </w:rPr>
        <w:tab/>
      </w:r>
      <w:r>
        <w:rPr>
          <w:b/>
          <w:i/>
          <w:sz w:val="28"/>
        </w:rPr>
        <w:t>не менее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двух</w:t>
      </w:r>
    </w:p>
    <w:p w:rsidR="002C54A2" w:rsidRDefault="00FC7998">
      <w:pPr>
        <w:pStyle w:val="a3"/>
        <w:jc w:val="left"/>
      </w:pPr>
      <w:r>
        <w:t>учебных предметов на профильном уровне.</w:t>
      </w:r>
    </w:p>
    <w:p w:rsidR="002C54A2" w:rsidRDefault="00FC7998">
      <w:pPr>
        <w:pStyle w:val="a3"/>
        <w:spacing w:before="1" w:line="322" w:lineRule="exact"/>
        <w:ind w:left="1920"/>
        <w:jc w:val="left"/>
      </w:pPr>
      <w:r>
        <w:t>В случае</w:t>
      </w:r>
      <w:proofErr w:type="gramStart"/>
      <w:r>
        <w:t>,</w:t>
      </w:r>
      <w:proofErr w:type="gramEnd"/>
      <w:r>
        <w:t xml:space="preserve"> если предметы «Математика», «Русский язык»,</w:t>
      </w:r>
      <w:r>
        <w:rPr>
          <w:spacing w:val="69"/>
        </w:rPr>
        <w:t xml:space="preserve"> </w:t>
      </w:r>
      <w:r>
        <w:t>«Литература»,</w:t>
      </w:r>
    </w:p>
    <w:p w:rsidR="002C54A2" w:rsidRDefault="00FC7998">
      <w:pPr>
        <w:pStyle w:val="a3"/>
        <w:ind w:right="711"/>
      </w:pPr>
      <w:r>
        <w:t xml:space="preserve">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>
        <w:rPr>
          <w:b/>
          <w:i/>
        </w:rPr>
        <w:t>не изучаются</w:t>
      </w:r>
      <w:r>
        <w:t>.</w:t>
      </w:r>
    </w:p>
    <w:p w:rsidR="002C54A2" w:rsidRDefault="00FC7998">
      <w:pPr>
        <w:pStyle w:val="a3"/>
        <w:ind w:right="709" w:firstLine="538"/>
      </w:pPr>
      <w:r>
        <w:t>Так, «Химия», «Физика», «Биология» являются профильными учебными предметами в</w:t>
      </w:r>
      <w:r>
        <w:t xml:space="preserve"> естественнонаучном   профиле: «Литература», «Русский</w:t>
      </w:r>
      <w:r>
        <w:rPr>
          <w:spacing w:val="24"/>
        </w:rPr>
        <w:t xml:space="preserve"> </w:t>
      </w:r>
      <w:r>
        <w:t>язык»,</w:t>
      </w:r>
    </w:p>
    <w:p w:rsidR="002C54A2" w:rsidRDefault="00FC7998">
      <w:pPr>
        <w:pStyle w:val="a3"/>
        <w:spacing w:line="322" w:lineRule="exact"/>
        <w:jc w:val="left"/>
      </w:pPr>
      <w:r>
        <w:t>«Иностранный   язык»   -   в   филологическом   профиле;</w:t>
      </w:r>
      <w:r>
        <w:rPr>
          <w:spacing w:val="42"/>
        </w:rPr>
        <w:t xml:space="preserve"> </w:t>
      </w:r>
      <w:r>
        <w:t>«Обществознание»,</w:t>
      </w:r>
    </w:p>
    <w:p w:rsidR="002C54A2" w:rsidRDefault="00FC7998">
      <w:pPr>
        <w:pStyle w:val="a3"/>
        <w:jc w:val="left"/>
      </w:pPr>
      <w:r>
        <w:t>«Право», «Экономика» и др. – в социально-экономическом профиле и т.д.</w:t>
      </w:r>
    </w:p>
    <w:p w:rsidR="002C54A2" w:rsidRDefault="00FC7998">
      <w:pPr>
        <w:pStyle w:val="a3"/>
        <w:ind w:right="707" w:firstLine="538"/>
      </w:pPr>
      <w:r>
        <w:t>На ступени среднего общего образования в националь</w:t>
      </w:r>
      <w:r>
        <w:t>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spacing w:before="65"/>
        <w:ind w:left="1382" w:right="708" w:firstLine="538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Элективные учебные предметы </w:t>
      </w:r>
      <w:r>
        <w:rPr>
          <w:sz w:val="28"/>
        </w:rPr>
        <w:t>– обязательные учебные предмет</w:t>
      </w:r>
      <w:r>
        <w:rPr>
          <w:sz w:val="28"/>
        </w:rPr>
        <w:t xml:space="preserve">ы по выбору учащихся </w:t>
      </w:r>
      <w:r>
        <w:rPr>
          <w:b/>
          <w:i/>
          <w:sz w:val="28"/>
        </w:rPr>
        <w:t xml:space="preserve">из компонента образовательной организации. </w:t>
      </w:r>
      <w:r>
        <w:rPr>
          <w:sz w:val="28"/>
        </w:rPr>
        <w:t>Элективные учебные предметы выполняют три основные функции:</w:t>
      </w:r>
    </w:p>
    <w:p w:rsidR="002C54A2" w:rsidRDefault="00FC7998">
      <w:pPr>
        <w:pStyle w:val="a4"/>
        <w:numPr>
          <w:ilvl w:val="0"/>
          <w:numId w:val="3"/>
        </w:numPr>
        <w:tabs>
          <w:tab w:val="left" w:pos="2246"/>
        </w:tabs>
        <w:ind w:right="708" w:firstLine="538"/>
        <w:jc w:val="both"/>
        <w:rPr>
          <w:sz w:val="28"/>
        </w:rPr>
      </w:pPr>
      <w:r>
        <w:rPr>
          <w:sz w:val="28"/>
        </w:rPr>
        <w:t xml:space="preserve">являются «надстройки» профильного учебного предмета, когда такой дополнительный профильный учебный предмет становится в полной мере </w:t>
      </w:r>
      <w:r>
        <w:rPr>
          <w:sz w:val="28"/>
        </w:rPr>
        <w:t>углубленным;</w:t>
      </w:r>
    </w:p>
    <w:p w:rsidR="002C54A2" w:rsidRDefault="00FC7998">
      <w:pPr>
        <w:pStyle w:val="a4"/>
        <w:numPr>
          <w:ilvl w:val="0"/>
          <w:numId w:val="3"/>
        </w:numPr>
        <w:tabs>
          <w:tab w:val="left" w:pos="2293"/>
        </w:tabs>
        <w:ind w:right="712" w:firstLine="538"/>
        <w:jc w:val="both"/>
        <w:rPr>
          <w:sz w:val="28"/>
        </w:rPr>
      </w:pPr>
      <w:r>
        <w:rPr>
          <w:sz w:val="28"/>
        </w:rPr>
        <w:t>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</w:t>
      </w:r>
    </w:p>
    <w:p w:rsidR="002C54A2" w:rsidRDefault="00FC7998">
      <w:pPr>
        <w:pStyle w:val="a4"/>
        <w:numPr>
          <w:ilvl w:val="0"/>
          <w:numId w:val="3"/>
        </w:numPr>
        <w:tabs>
          <w:tab w:val="left" w:pos="2487"/>
        </w:tabs>
        <w:spacing w:before="1"/>
        <w:ind w:right="710" w:firstLine="538"/>
        <w:jc w:val="both"/>
        <w:rPr>
          <w:sz w:val="28"/>
        </w:rPr>
      </w:pPr>
      <w:r>
        <w:rPr>
          <w:sz w:val="28"/>
        </w:rPr>
        <w:t>способствуют удовлетворению познавательных интересов в различных областях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2C54A2" w:rsidRDefault="00FC7998">
      <w:pPr>
        <w:pStyle w:val="a3"/>
        <w:ind w:right="714" w:firstLine="538"/>
      </w:pPr>
      <w: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b/>
        </w:rPr>
        <w:t>необходимо</w:t>
      </w:r>
      <w:r>
        <w:t>:</w:t>
      </w:r>
    </w:p>
    <w:p w:rsidR="002C54A2" w:rsidRDefault="00FC7998">
      <w:pPr>
        <w:pStyle w:val="a4"/>
        <w:numPr>
          <w:ilvl w:val="0"/>
          <w:numId w:val="2"/>
        </w:numPr>
        <w:tabs>
          <w:tab w:val="left" w:pos="2329"/>
        </w:tabs>
        <w:ind w:right="711" w:firstLine="538"/>
        <w:jc w:val="both"/>
        <w:rPr>
          <w:sz w:val="28"/>
        </w:rPr>
      </w:pPr>
      <w:r>
        <w:rPr>
          <w:sz w:val="28"/>
        </w:rPr>
        <w:t>Включить в учебный план обязательные учебные предметы на базовом уровне (инвариантная часть 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компонента).</w:t>
      </w:r>
    </w:p>
    <w:p w:rsidR="002C54A2" w:rsidRDefault="00FC7998">
      <w:pPr>
        <w:pStyle w:val="a4"/>
        <w:numPr>
          <w:ilvl w:val="0"/>
          <w:numId w:val="2"/>
        </w:numPr>
        <w:tabs>
          <w:tab w:val="left" w:pos="2201"/>
        </w:tabs>
        <w:ind w:right="710" w:firstLine="538"/>
        <w:jc w:val="both"/>
        <w:rPr>
          <w:sz w:val="28"/>
        </w:rPr>
      </w:pPr>
      <w:r>
        <w:rPr>
          <w:sz w:val="28"/>
        </w:rPr>
        <w:t>Выбрать не менее двух учебных предметов на профильном уровне из вариативной части федерального компонента, которые будут определять направ</w:t>
      </w:r>
      <w:r>
        <w:rPr>
          <w:sz w:val="28"/>
        </w:rPr>
        <w:t>ление специализации образования в 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профиле.</w:t>
      </w:r>
    </w:p>
    <w:p w:rsidR="002C54A2" w:rsidRDefault="00FC7998">
      <w:pPr>
        <w:pStyle w:val="a4"/>
        <w:numPr>
          <w:ilvl w:val="0"/>
          <w:numId w:val="2"/>
        </w:numPr>
        <w:tabs>
          <w:tab w:val="left" w:pos="2453"/>
        </w:tabs>
        <w:ind w:right="713" w:firstLine="538"/>
        <w:jc w:val="both"/>
        <w:rPr>
          <w:sz w:val="28"/>
        </w:rPr>
      </w:pPr>
      <w:r>
        <w:rPr>
          <w:sz w:val="28"/>
        </w:rPr>
        <w:t xml:space="preserve">Добавить к ним набор обязательных учебных предметов (инвариантная часть) на базовом уровне. </w:t>
      </w:r>
      <w:proofErr w:type="gramStart"/>
      <w:r>
        <w:rPr>
          <w:sz w:val="28"/>
        </w:rPr>
        <w:t>Если выбранный учебный предмет на профильном уровне совпадает с одним из обязательных предметов, то последний искл</w:t>
      </w:r>
      <w:r>
        <w:rPr>
          <w:sz w:val="28"/>
        </w:rPr>
        <w:t>ючается из состава инвариантной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части.</w:t>
      </w:r>
      <w:proofErr w:type="gramEnd"/>
    </w:p>
    <w:p w:rsidR="002C54A2" w:rsidRDefault="00FC7998">
      <w:pPr>
        <w:pStyle w:val="a4"/>
        <w:numPr>
          <w:ilvl w:val="0"/>
          <w:numId w:val="2"/>
        </w:numPr>
        <w:tabs>
          <w:tab w:val="left" w:pos="2237"/>
        </w:tabs>
        <w:ind w:right="707" w:firstLine="538"/>
        <w:jc w:val="both"/>
        <w:rPr>
          <w:sz w:val="28"/>
        </w:rPr>
      </w:pPr>
      <w:r>
        <w:rPr>
          <w:sz w:val="28"/>
        </w:rPr>
        <w:t xml:space="preserve">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</w:t>
      </w:r>
      <w:r>
        <w:rPr>
          <w:sz w:val="28"/>
        </w:rPr>
        <w:t>учебного плана профиля еще каким-либо предметом на базовом или профильном уровне (из вариативной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части).</w:t>
      </w:r>
    </w:p>
    <w:p w:rsidR="002C54A2" w:rsidRDefault="00FC7998">
      <w:pPr>
        <w:pStyle w:val="a4"/>
        <w:numPr>
          <w:ilvl w:val="0"/>
          <w:numId w:val="2"/>
        </w:numPr>
        <w:tabs>
          <w:tab w:val="left" w:pos="2264"/>
        </w:tabs>
        <w:ind w:right="708" w:firstLine="538"/>
        <w:jc w:val="both"/>
        <w:rPr>
          <w:sz w:val="28"/>
        </w:rPr>
      </w:pPr>
      <w:r>
        <w:rPr>
          <w:sz w:val="28"/>
        </w:rPr>
        <w:t>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</w:t>
      </w:r>
      <w:r>
        <w:rPr>
          <w:sz w:val="28"/>
        </w:rPr>
        <w:t xml:space="preserve">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</w:t>
      </w:r>
      <w:r>
        <w:rPr>
          <w:sz w:val="28"/>
        </w:rPr>
        <w:t>из формируемого учебного плана профиля один из учебных предметов, вошедших в него в 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п.3.</w:t>
      </w:r>
    </w:p>
    <w:p w:rsidR="002C54A2" w:rsidRDefault="00FC7998">
      <w:pPr>
        <w:pStyle w:val="a4"/>
        <w:numPr>
          <w:ilvl w:val="0"/>
          <w:numId w:val="2"/>
        </w:numPr>
        <w:tabs>
          <w:tab w:val="left" w:pos="2245"/>
        </w:tabs>
        <w:ind w:right="709" w:firstLine="538"/>
        <w:jc w:val="both"/>
        <w:rPr>
          <w:sz w:val="28"/>
        </w:rPr>
      </w:pPr>
      <w:r>
        <w:rPr>
          <w:sz w:val="28"/>
        </w:rPr>
        <w:t>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</w:t>
      </w:r>
      <w:r>
        <w:rPr>
          <w:sz w:val="28"/>
        </w:rPr>
        <w:t>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C54A2" w:rsidRDefault="00FC7998">
      <w:pPr>
        <w:pStyle w:val="a3"/>
        <w:ind w:right="708" w:firstLine="538"/>
      </w:pPr>
      <w:r>
        <w:t>Организация профильного обучения в 10-11 классах должна проходить в предельно допустимой учебной нагрузке.</w:t>
      </w:r>
    </w:p>
    <w:p w:rsidR="002C54A2" w:rsidRDefault="00FC7998">
      <w:pPr>
        <w:pStyle w:val="a3"/>
        <w:spacing w:line="321" w:lineRule="exact"/>
        <w:ind w:left="1871"/>
        <w:jc w:val="left"/>
      </w:pPr>
      <w:r>
        <w:t>При</w:t>
      </w:r>
      <w:r>
        <w:rPr>
          <w:spacing w:val="47"/>
        </w:rPr>
        <w:t xml:space="preserve"> </w:t>
      </w:r>
      <w:r>
        <w:t>проведении</w:t>
      </w:r>
      <w:r>
        <w:rPr>
          <w:spacing w:val="47"/>
        </w:rPr>
        <w:t xml:space="preserve"> </w:t>
      </w:r>
      <w:r>
        <w:t>занятий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учебным</w:t>
      </w:r>
      <w:r>
        <w:rPr>
          <w:spacing w:val="46"/>
        </w:rPr>
        <w:t xml:space="preserve"> </w:t>
      </w:r>
      <w:r>
        <w:t>предметам</w:t>
      </w:r>
      <w:r>
        <w:rPr>
          <w:spacing w:val="47"/>
        </w:rPr>
        <w:t xml:space="preserve"> </w:t>
      </w:r>
      <w:r>
        <w:t>«Иностранный</w:t>
      </w:r>
      <w:r>
        <w:rPr>
          <w:spacing w:val="47"/>
        </w:rPr>
        <w:t xml:space="preserve"> </w:t>
      </w:r>
      <w:r>
        <w:t>язык»,</w:t>
      </w:r>
    </w:p>
    <w:p w:rsidR="002C54A2" w:rsidRDefault="00FC7998">
      <w:pPr>
        <w:pStyle w:val="a3"/>
        <w:spacing w:before="1" w:line="322" w:lineRule="exact"/>
        <w:jc w:val="left"/>
      </w:pPr>
      <w:r>
        <w:t xml:space="preserve">«Технология», </w:t>
      </w:r>
      <w:r>
        <w:rPr>
          <w:spacing w:val="34"/>
        </w:rPr>
        <w:t xml:space="preserve"> </w:t>
      </w:r>
      <w:r>
        <w:t xml:space="preserve">«Физическая </w:t>
      </w:r>
      <w:r>
        <w:rPr>
          <w:spacing w:val="35"/>
        </w:rPr>
        <w:t xml:space="preserve"> </w:t>
      </w:r>
      <w:r>
        <w:t xml:space="preserve">культура», </w:t>
      </w:r>
      <w:r>
        <w:rPr>
          <w:spacing w:val="35"/>
        </w:rPr>
        <w:t xml:space="preserve"> </w:t>
      </w:r>
      <w:r>
        <w:t xml:space="preserve">«Информатика </w:t>
      </w:r>
      <w:r>
        <w:rPr>
          <w:spacing w:val="39"/>
        </w:rPr>
        <w:t xml:space="preserve"> </w:t>
      </w:r>
      <w:r>
        <w:t xml:space="preserve">и </w:t>
      </w:r>
      <w:r>
        <w:rPr>
          <w:spacing w:val="35"/>
        </w:rPr>
        <w:t xml:space="preserve"> </w:t>
      </w:r>
      <w:r>
        <w:t xml:space="preserve">ИКТ», </w:t>
      </w:r>
      <w:r>
        <w:rPr>
          <w:spacing w:val="34"/>
        </w:rPr>
        <w:t xml:space="preserve"> </w:t>
      </w:r>
      <w:r>
        <w:t xml:space="preserve">а </w:t>
      </w:r>
      <w:r>
        <w:rPr>
          <w:spacing w:val="34"/>
        </w:rPr>
        <w:t xml:space="preserve"> </w:t>
      </w:r>
      <w:r>
        <w:t>также</w:t>
      </w:r>
    </w:p>
    <w:p w:rsidR="002C54A2" w:rsidRDefault="00FC7998">
      <w:pPr>
        <w:pStyle w:val="a3"/>
        <w:ind w:right="706"/>
      </w:pPr>
      <w:r>
        <w:t>«Естествознание», «Физика», «Химия» (во время проведения практических занятий) и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</w:t>
      </w:r>
      <w:r>
        <w:t>льских – 20 и более человек. Деление классов  на  две  группы  разрешается  при  проведении  занятий  по</w:t>
      </w:r>
      <w:r>
        <w:rPr>
          <w:spacing w:val="-6"/>
        </w:rPr>
        <w:t xml:space="preserve"> </w:t>
      </w:r>
      <w:r>
        <w:t>русскому</w:t>
      </w:r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a3"/>
        <w:spacing w:before="65"/>
        <w:ind w:right="871"/>
        <w:jc w:val="left"/>
      </w:pPr>
      <w:r>
        <w:lastRenderedPageBreak/>
        <w:t>языку в 10-11 классах сельских школ при наполняемости 20 и более учащихся.</w:t>
      </w:r>
    </w:p>
    <w:p w:rsidR="002C54A2" w:rsidRDefault="00FC7998">
      <w:pPr>
        <w:pStyle w:val="a3"/>
        <w:ind w:right="709" w:firstLine="538"/>
      </w:pPr>
      <w:r>
        <w:t xml:space="preserve">Для общеобразовательных </w:t>
      </w:r>
      <w:proofErr w:type="gramStart"/>
      <w:r>
        <w:t>организациях</w:t>
      </w:r>
      <w:proofErr w:type="gramEnd"/>
      <w:r>
        <w:t>, в которых не созданы условия для профильного обучения, предлагается Примерный учебный план универсального (непрофильного)</w:t>
      </w:r>
      <w:r>
        <w:rPr>
          <w:spacing w:val="-1"/>
        </w:rPr>
        <w:t xml:space="preserve"> </w:t>
      </w:r>
      <w:r>
        <w:t>обучения.</w:t>
      </w:r>
    </w:p>
    <w:p w:rsidR="002C54A2" w:rsidRDefault="00FC7998">
      <w:pPr>
        <w:pStyle w:val="a3"/>
        <w:ind w:right="705" w:firstLine="538"/>
      </w:pPr>
      <w:r>
        <w:t>В связи с тем, что в малокомплектных школах трудно решаются вопросы дифференциации  обучения,  особенно в  X-XI  классах,  где   практически нет возможности открыть несколько классов с углубленным изучением различных предметов, предлагается организовать по</w:t>
      </w:r>
      <w:r>
        <w:t xml:space="preserve"> две профильные группы: с гуманитарной и естественно-математической направленностью. При этом максимальная учебная нагрузка на одного учащегося X и XI классов   составляет   32   часа   в   неделю, из них   26   часов    отводится    на совместное (всем кл</w:t>
      </w:r>
      <w:r>
        <w:t xml:space="preserve">ассом) изучение выбранных предметов двумя группами и по 6 часов на каждый профиль. </w:t>
      </w:r>
      <w:proofErr w:type="gramStart"/>
      <w:r>
        <w:t>В том случае, если выбраны два профиля, например, гуманитарный профиль - 26 часов на общее изучение предметов и 6 часов на профиль, математический профиль - 26 часов на обще</w:t>
      </w:r>
      <w:r>
        <w:t>е изучение предметов и 6 часов на профиль, то общее финансирование этих профильных классов (X и XI классы) составит 26 часов + 6 часов + 6 часов = 38 часов в неделю в каждом</w:t>
      </w:r>
      <w:r>
        <w:rPr>
          <w:spacing w:val="-2"/>
        </w:rPr>
        <w:t xml:space="preserve"> </w:t>
      </w:r>
      <w:r>
        <w:t>классе.</w:t>
      </w:r>
      <w:proofErr w:type="gramEnd"/>
    </w:p>
    <w:p w:rsidR="002C54A2" w:rsidRDefault="002C54A2">
      <w:p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pStyle w:val="Heading3"/>
        <w:spacing w:before="69"/>
        <w:ind w:left="1528" w:right="856"/>
        <w:jc w:val="center"/>
      </w:pPr>
      <w:r>
        <w:lastRenderedPageBreak/>
        <w:t>Учебный план для 10-11 классов образовательных организаций у</w:t>
      </w:r>
      <w:r>
        <w:t>ниверсального (непрофильного) обучения Республики Дагестан на 2017/2018 учебный год</w:t>
      </w:r>
    </w:p>
    <w:p w:rsidR="002C54A2" w:rsidRDefault="002C54A2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1"/>
        <w:gridCol w:w="1981"/>
        <w:gridCol w:w="1621"/>
      </w:tblGrid>
      <w:tr w:rsidR="002C54A2">
        <w:trPr>
          <w:trHeight w:val="643"/>
        </w:trPr>
        <w:tc>
          <w:tcPr>
            <w:tcW w:w="6121" w:type="dxa"/>
          </w:tcPr>
          <w:p w:rsidR="002C54A2" w:rsidRDefault="00FC7998">
            <w:pPr>
              <w:pStyle w:val="TableParagraph"/>
              <w:ind w:left="1794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 предметы</w:t>
            </w:r>
          </w:p>
        </w:tc>
        <w:tc>
          <w:tcPr>
            <w:tcW w:w="3602" w:type="dxa"/>
            <w:gridSpan w:val="2"/>
          </w:tcPr>
          <w:p w:rsidR="002C54A2" w:rsidRDefault="00FC7998">
            <w:pPr>
              <w:pStyle w:val="TableParagraph"/>
              <w:spacing w:before="4" w:line="322" w:lineRule="exact"/>
              <w:ind w:left="866" w:right="656" w:hanging="185"/>
              <w:rPr>
                <w:b/>
                <w:sz w:val="28"/>
              </w:rPr>
            </w:pPr>
            <w:r>
              <w:rPr>
                <w:b/>
                <w:sz w:val="28"/>
              </w:rPr>
              <w:t>Число недельных учебных часов</w:t>
            </w:r>
          </w:p>
        </w:tc>
      </w:tr>
      <w:tr w:rsidR="002C54A2">
        <w:trPr>
          <w:trHeight w:val="317"/>
        </w:trPr>
        <w:tc>
          <w:tcPr>
            <w:tcW w:w="9723" w:type="dxa"/>
            <w:gridSpan w:val="3"/>
          </w:tcPr>
          <w:p w:rsidR="002C54A2" w:rsidRDefault="00FC7998">
            <w:pPr>
              <w:pStyle w:val="TableParagraph"/>
              <w:spacing w:line="298" w:lineRule="exact"/>
              <w:ind w:left="309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Базовые учебные предметы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before="1" w:line="301" w:lineRule="exact"/>
              <w:ind w:left="438" w:right="4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класс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before="1" w:line="301" w:lineRule="exact"/>
              <w:ind w:left="258" w:right="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 класс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Русская литература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Дагестанская (родная) литература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Обществознание (включая экономику и право)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before="1" w:line="301" w:lineRule="exact"/>
              <w:ind w:left="438" w:right="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before="1" w:line="301" w:lineRule="exact"/>
              <w:ind w:left="258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Национально-региональный компонент</w:t>
            </w:r>
          </w:p>
        </w:tc>
        <w:tc>
          <w:tcPr>
            <w:tcW w:w="1981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История Дагестана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Культура и традиции народов Дагестана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2C54A2">
        <w:trPr>
          <w:trHeight w:val="321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 образовательной организации</w:t>
            </w:r>
          </w:p>
        </w:tc>
        <w:tc>
          <w:tcPr>
            <w:tcW w:w="1981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line="302" w:lineRule="exact"/>
              <w:ind w:left="-2"/>
              <w:rPr>
                <w:b/>
                <w:sz w:val="28"/>
              </w:rPr>
            </w:pPr>
            <w:r>
              <w:rPr>
                <w:b/>
                <w:sz w:val="28"/>
              </w:rPr>
              <w:t>Элективные учебные предметы</w:t>
            </w:r>
          </w:p>
        </w:tc>
        <w:tc>
          <w:tcPr>
            <w:tcW w:w="3602" w:type="dxa"/>
            <w:gridSpan w:val="2"/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</w:tr>
      <w:tr w:rsidR="002C54A2">
        <w:trPr>
          <w:trHeight w:val="1287"/>
        </w:trPr>
        <w:tc>
          <w:tcPr>
            <w:tcW w:w="6121" w:type="dxa"/>
          </w:tcPr>
          <w:p w:rsidR="002C54A2" w:rsidRDefault="00FC7998">
            <w:pPr>
              <w:pStyle w:val="TableParagraph"/>
              <w:ind w:left="106" w:right="723"/>
              <w:rPr>
                <w:sz w:val="28"/>
              </w:rPr>
            </w:pPr>
            <w:r>
              <w:rPr>
                <w:sz w:val="28"/>
              </w:rPr>
              <w:t xml:space="preserve">Учебные предметы, предлагаемые образовательными организациями, учебные практики, проекты, </w:t>
            </w:r>
            <w:proofErr w:type="gramStart"/>
            <w:r>
              <w:rPr>
                <w:sz w:val="28"/>
              </w:rPr>
              <w:t>исследовательская</w:t>
            </w:r>
            <w:proofErr w:type="gramEnd"/>
          </w:p>
          <w:p w:rsidR="002C54A2" w:rsidRDefault="00FC7998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line="318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C54A2">
        <w:trPr>
          <w:trHeight w:val="322"/>
        </w:trPr>
        <w:tc>
          <w:tcPr>
            <w:tcW w:w="6121" w:type="dxa"/>
          </w:tcPr>
          <w:p w:rsidR="002C54A2" w:rsidRDefault="00FC7998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81" w:type="dxa"/>
          </w:tcPr>
          <w:p w:rsidR="002C54A2" w:rsidRDefault="00FC7998">
            <w:pPr>
              <w:pStyle w:val="TableParagraph"/>
              <w:spacing w:before="1" w:line="301" w:lineRule="exact"/>
              <w:ind w:left="438" w:right="4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1621" w:type="dxa"/>
          </w:tcPr>
          <w:p w:rsidR="002C54A2" w:rsidRDefault="00FC7998">
            <w:pPr>
              <w:pStyle w:val="TableParagraph"/>
              <w:spacing w:before="1" w:line="301" w:lineRule="exact"/>
              <w:ind w:left="258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</w:tr>
    </w:tbl>
    <w:p w:rsidR="002C54A2" w:rsidRDefault="002C54A2">
      <w:pPr>
        <w:spacing w:line="301" w:lineRule="exact"/>
        <w:jc w:val="center"/>
        <w:rPr>
          <w:sz w:val="28"/>
        </w:rPr>
        <w:sectPr w:rsidR="002C54A2">
          <w:pgSz w:w="11910" w:h="16840"/>
          <w:pgMar w:top="480" w:right="140" w:bottom="280" w:left="320" w:header="720" w:footer="720" w:gutter="0"/>
          <w:cols w:space="720"/>
        </w:sectPr>
      </w:pPr>
    </w:p>
    <w:p w:rsidR="002C54A2" w:rsidRDefault="00FC7998">
      <w:pPr>
        <w:spacing w:before="71"/>
        <w:ind w:left="2717"/>
        <w:rPr>
          <w:i/>
          <w:sz w:val="28"/>
        </w:rPr>
      </w:pPr>
      <w:r>
        <w:rPr>
          <w:i/>
          <w:sz w:val="28"/>
        </w:rPr>
        <w:lastRenderedPageBreak/>
        <w:t>Формы и периодичность промежуточной аттестации</w:t>
      </w:r>
    </w:p>
    <w:p w:rsidR="002C54A2" w:rsidRDefault="002C54A2">
      <w:pPr>
        <w:pStyle w:val="a3"/>
        <w:spacing w:before="1" w:after="1"/>
        <w:ind w:left="0"/>
        <w:jc w:val="left"/>
        <w:rPr>
          <w:i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2"/>
        <w:gridCol w:w="2394"/>
        <w:gridCol w:w="2393"/>
        <w:gridCol w:w="2604"/>
      </w:tblGrid>
      <w:tr w:rsidR="002C54A2">
        <w:trPr>
          <w:trHeight w:val="483"/>
        </w:trPr>
        <w:tc>
          <w:tcPr>
            <w:tcW w:w="2392" w:type="dxa"/>
          </w:tcPr>
          <w:p w:rsidR="002C54A2" w:rsidRDefault="00FC7998">
            <w:pPr>
              <w:pStyle w:val="TableParagraph"/>
              <w:spacing w:line="318" w:lineRule="exact"/>
              <w:ind w:left="755" w:right="750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394" w:type="dxa"/>
          </w:tcPr>
          <w:p w:rsidR="002C54A2" w:rsidRDefault="00FC7998">
            <w:pPr>
              <w:pStyle w:val="TableParagraph"/>
              <w:spacing w:line="318" w:lineRule="exact"/>
              <w:ind w:left="337" w:right="332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393" w:type="dxa"/>
          </w:tcPr>
          <w:p w:rsidR="002C54A2" w:rsidRDefault="00FC7998">
            <w:pPr>
              <w:pStyle w:val="TableParagraph"/>
              <w:spacing w:line="318" w:lineRule="exact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</w:tc>
        <w:tc>
          <w:tcPr>
            <w:tcW w:w="2604" w:type="dxa"/>
          </w:tcPr>
          <w:p w:rsidR="002C54A2" w:rsidRDefault="00FC7998">
            <w:pPr>
              <w:pStyle w:val="TableParagraph"/>
              <w:spacing w:line="318" w:lineRule="exact"/>
              <w:ind w:left="400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2C54A2">
        <w:trPr>
          <w:trHeight w:val="321"/>
        </w:trPr>
        <w:tc>
          <w:tcPr>
            <w:tcW w:w="2392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755" w:right="74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93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67" w:right="3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КИМы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Стартовая диагностика</w:t>
            </w:r>
          </w:p>
        </w:tc>
      </w:tr>
      <w:tr w:rsidR="002C54A2">
        <w:trPr>
          <w:trHeight w:val="713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44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>
              <w:rPr>
                <w:sz w:val="24"/>
              </w:rPr>
              <w:t>(сентябрь – 1 декада октября)</w:t>
            </w:r>
          </w:p>
        </w:tc>
      </w:tr>
      <w:tr w:rsidR="002C54A2">
        <w:trPr>
          <w:trHeight w:val="761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17" w:line="322" w:lineRule="exact"/>
              <w:ind w:left="107" w:right="410"/>
              <w:rPr>
                <w:sz w:val="28"/>
              </w:rPr>
            </w:pPr>
            <w:r>
              <w:rPr>
                <w:sz w:val="28"/>
              </w:rPr>
              <w:t>По итогам полугодия и года</w:t>
            </w:r>
          </w:p>
        </w:tc>
      </w:tr>
      <w:tr w:rsidR="002C54A2">
        <w:trPr>
          <w:trHeight w:val="321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3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Стартовая диагностика</w:t>
            </w:r>
          </w:p>
        </w:tc>
      </w:tr>
      <w:tr w:rsidR="002C54A2">
        <w:trPr>
          <w:trHeight w:val="713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44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>
              <w:rPr>
                <w:sz w:val="24"/>
              </w:rPr>
              <w:t>(сентябрь – 1 декада октября)</w:t>
            </w:r>
          </w:p>
        </w:tc>
      </w:tr>
      <w:tr w:rsidR="002C54A2">
        <w:trPr>
          <w:trHeight w:val="466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114"/>
              <w:ind w:left="107"/>
              <w:rPr>
                <w:sz w:val="28"/>
              </w:rPr>
            </w:pPr>
            <w:r>
              <w:rPr>
                <w:sz w:val="28"/>
              </w:rPr>
              <w:t>По итогам</w:t>
            </w:r>
          </w:p>
        </w:tc>
      </w:tr>
      <w:tr w:rsidR="002C54A2">
        <w:trPr>
          <w:trHeight w:val="591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полугодия и года</w:t>
            </w:r>
          </w:p>
        </w:tc>
      </w:tr>
      <w:tr w:rsidR="002C54A2">
        <w:trPr>
          <w:trHeight w:val="343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18" w:lineRule="exact"/>
              <w:ind w:left="337" w:right="3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предмета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393" w:type="dxa"/>
            <w:vMerge w:val="restart"/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18" w:lineRule="exact"/>
              <w:ind w:left="384"/>
              <w:rPr>
                <w:sz w:val="28"/>
              </w:rPr>
            </w:pPr>
            <w:r>
              <w:rPr>
                <w:sz w:val="28"/>
              </w:rPr>
              <w:t>По итогам года</w:t>
            </w:r>
          </w:p>
        </w:tc>
      </w:tr>
      <w:tr w:rsidR="002C54A2">
        <w:trPr>
          <w:trHeight w:val="360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13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выбору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3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60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12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материалам и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86"/>
        </w:trPr>
        <w:tc>
          <w:tcPr>
            <w:tcW w:w="2392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3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форме ЕГЭ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2C54A2" w:rsidRDefault="002C54A2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  <w:tr w:rsidR="002C54A2">
        <w:trPr>
          <w:trHeight w:val="322"/>
        </w:trPr>
        <w:tc>
          <w:tcPr>
            <w:tcW w:w="2392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3" w:lineRule="exact"/>
              <w:ind w:left="755" w:right="74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3" w:lineRule="exact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93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3" w:lineRule="exact"/>
              <w:ind w:left="367" w:right="3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КИМы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Стартовая диагностика</w:t>
            </w:r>
          </w:p>
        </w:tc>
      </w:tr>
      <w:tr w:rsidR="002C54A2">
        <w:trPr>
          <w:trHeight w:val="713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44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>
              <w:rPr>
                <w:sz w:val="24"/>
              </w:rPr>
              <w:t>(сентябрь – 1 декада октября)</w:t>
            </w:r>
          </w:p>
        </w:tc>
      </w:tr>
      <w:tr w:rsidR="002C54A2">
        <w:trPr>
          <w:trHeight w:val="1083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17" w:line="322" w:lineRule="exact"/>
              <w:ind w:left="107" w:right="410"/>
              <w:rPr>
                <w:sz w:val="28"/>
              </w:rPr>
            </w:pPr>
            <w:r>
              <w:rPr>
                <w:sz w:val="28"/>
              </w:rPr>
              <w:t>По итогам полугодия и года ГИА (ЕГЭ)</w:t>
            </w:r>
          </w:p>
        </w:tc>
      </w:tr>
      <w:tr w:rsidR="002C54A2">
        <w:trPr>
          <w:trHeight w:val="322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37" w:right="33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93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02" w:lineRule="exact"/>
              <w:ind w:left="368" w:right="360"/>
              <w:jc w:val="center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Стартовая диагностика</w:t>
            </w:r>
          </w:p>
        </w:tc>
      </w:tr>
      <w:tr w:rsidR="002C54A2">
        <w:trPr>
          <w:trHeight w:val="712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45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>
              <w:rPr>
                <w:sz w:val="24"/>
              </w:rPr>
              <w:t>(сентябрь – 1 декада октября)</w:t>
            </w:r>
          </w:p>
        </w:tc>
      </w:tr>
      <w:tr w:rsidR="002C54A2">
        <w:trPr>
          <w:trHeight w:val="466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114"/>
              <w:ind w:left="107"/>
              <w:rPr>
                <w:sz w:val="28"/>
              </w:rPr>
            </w:pPr>
            <w:r>
              <w:rPr>
                <w:sz w:val="28"/>
              </w:rPr>
              <w:t>По итогам</w:t>
            </w:r>
          </w:p>
        </w:tc>
      </w:tr>
      <w:tr w:rsidR="002C54A2">
        <w:trPr>
          <w:trHeight w:val="370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2C54A2" w:rsidRDefault="00FC7998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полугодия и года</w:t>
            </w:r>
          </w:p>
        </w:tc>
      </w:tr>
      <w:tr w:rsidR="002C54A2">
        <w:trPr>
          <w:trHeight w:val="592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z w:val="28"/>
              </w:rPr>
              <w:t>ГИА (ЕГЭ)</w:t>
            </w:r>
          </w:p>
        </w:tc>
      </w:tr>
      <w:tr w:rsidR="002C54A2">
        <w:trPr>
          <w:trHeight w:val="1089"/>
        </w:trPr>
        <w:tc>
          <w:tcPr>
            <w:tcW w:w="2392" w:type="dxa"/>
            <w:tcBorders>
              <w:top w:val="nil"/>
              <w:bottom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276" w:lineRule="auto"/>
              <w:ind w:left="574" w:right="404" w:hanging="143"/>
              <w:rPr>
                <w:sz w:val="28"/>
              </w:rPr>
            </w:pPr>
            <w:r>
              <w:rPr>
                <w:sz w:val="28"/>
              </w:rPr>
              <w:t xml:space="preserve">предметы по выбору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C54A2" w:rsidRDefault="00FC7998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материалам и</w:t>
            </w:r>
          </w:p>
        </w:tc>
        <w:tc>
          <w:tcPr>
            <w:tcW w:w="2393" w:type="dxa"/>
            <w:tcBorders>
              <w:bottom w:val="nil"/>
            </w:tcBorders>
          </w:tcPr>
          <w:p w:rsidR="002C54A2" w:rsidRDefault="00FC7998">
            <w:pPr>
              <w:pStyle w:val="TableParagraph"/>
              <w:spacing w:line="318" w:lineRule="exact"/>
              <w:ind w:left="367" w:right="3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КИМы</w:t>
            </w:r>
            <w:proofErr w:type="spellEnd"/>
          </w:p>
          <w:p w:rsidR="002C54A2" w:rsidRDefault="00FC7998">
            <w:pPr>
              <w:pStyle w:val="TableParagraph"/>
              <w:spacing w:before="47"/>
              <w:ind w:left="366" w:right="36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2604" w:type="dxa"/>
            <w:tcBorders>
              <w:bottom w:val="nil"/>
            </w:tcBorders>
          </w:tcPr>
          <w:p w:rsidR="002C54A2" w:rsidRDefault="00FC7998">
            <w:pPr>
              <w:pStyle w:val="TableParagraph"/>
              <w:ind w:left="272" w:right="263" w:hanging="1"/>
              <w:jc w:val="center"/>
              <w:rPr>
                <w:sz w:val="28"/>
              </w:rPr>
            </w:pPr>
            <w:r>
              <w:rPr>
                <w:sz w:val="28"/>
              </w:rPr>
              <w:t>По итогам полугодия и года ГИА (ЕГЭ)</w:t>
            </w:r>
          </w:p>
        </w:tc>
      </w:tr>
      <w:tr w:rsidR="002C54A2">
        <w:trPr>
          <w:trHeight w:val="391"/>
        </w:trPr>
        <w:tc>
          <w:tcPr>
            <w:tcW w:w="2392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2C54A2" w:rsidRDefault="00FC7998">
            <w:pPr>
              <w:pStyle w:val="TableParagraph"/>
              <w:spacing w:before="18"/>
              <w:ind w:left="337" w:right="331"/>
              <w:jc w:val="center"/>
              <w:rPr>
                <w:sz w:val="28"/>
              </w:rPr>
            </w:pPr>
            <w:r>
              <w:rPr>
                <w:sz w:val="28"/>
              </w:rPr>
              <w:t>форме ЕГЭ</w:t>
            </w:r>
          </w:p>
        </w:tc>
        <w:tc>
          <w:tcPr>
            <w:tcW w:w="2393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:rsidR="002C54A2" w:rsidRDefault="002C54A2">
            <w:pPr>
              <w:pStyle w:val="TableParagraph"/>
              <w:rPr>
                <w:sz w:val="26"/>
              </w:rPr>
            </w:pPr>
          </w:p>
        </w:tc>
      </w:tr>
    </w:tbl>
    <w:p w:rsidR="00FC7998" w:rsidRDefault="00FC7998"/>
    <w:sectPr w:rsidR="00FC7998" w:rsidSect="002C54A2">
      <w:pgSz w:w="11910" w:h="16840"/>
      <w:pgMar w:top="1120" w:right="1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A70"/>
    <w:multiLevelType w:val="hybridMultilevel"/>
    <w:tmpl w:val="6560975E"/>
    <w:lvl w:ilvl="0" w:tplc="6BF4E788">
      <w:start w:val="1"/>
      <w:numFmt w:val="decimal"/>
      <w:lvlText w:val="%1."/>
      <w:lvlJc w:val="left"/>
      <w:pPr>
        <w:ind w:left="1382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0D0829A">
      <w:numFmt w:val="bullet"/>
      <w:lvlText w:val="•"/>
      <w:lvlJc w:val="left"/>
      <w:pPr>
        <w:ind w:left="2386" w:hanging="408"/>
      </w:pPr>
      <w:rPr>
        <w:rFonts w:hint="default"/>
        <w:lang w:val="ru-RU" w:eastAsia="ru-RU" w:bidi="ru-RU"/>
      </w:rPr>
    </w:lvl>
    <w:lvl w:ilvl="2" w:tplc="B6DCA4E0">
      <w:numFmt w:val="bullet"/>
      <w:lvlText w:val="•"/>
      <w:lvlJc w:val="left"/>
      <w:pPr>
        <w:ind w:left="3393" w:hanging="408"/>
      </w:pPr>
      <w:rPr>
        <w:rFonts w:hint="default"/>
        <w:lang w:val="ru-RU" w:eastAsia="ru-RU" w:bidi="ru-RU"/>
      </w:rPr>
    </w:lvl>
    <w:lvl w:ilvl="3" w:tplc="C43A7BF6">
      <w:numFmt w:val="bullet"/>
      <w:lvlText w:val="•"/>
      <w:lvlJc w:val="left"/>
      <w:pPr>
        <w:ind w:left="4399" w:hanging="408"/>
      </w:pPr>
      <w:rPr>
        <w:rFonts w:hint="default"/>
        <w:lang w:val="ru-RU" w:eastAsia="ru-RU" w:bidi="ru-RU"/>
      </w:rPr>
    </w:lvl>
    <w:lvl w:ilvl="4" w:tplc="F580E104">
      <w:numFmt w:val="bullet"/>
      <w:lvlText w:val="•"/>
      <w:lvlJc w:val="left"/>
      <w:pPr>
        <w:ind w:left="5406" w:hanging="408"/>
      </w:pPr>
      <w:rPr>
        <w:rFonts w:hint="default"/>
        <w:lang w:val="ru-RU" w:eastAsia="ru-RU" w:bidi="ru-RU"/>
      </w:rPr>
    </w:lvl>
    <w:lvl w:ilvl="5" w:tplc="1396ACE2">
      <w:numFmt w:val="bullet"/>
      <w:lvlText w:val="•"/>
      <w:lvlJc w:val="left"/>
      <w:pPr>
        <w:ind w:left="6413" w:hanging="408"/>
      </w:pPr>
      <w:rPr>
        <w:rFonts w:hint="default"/>
        <w:lang w:val="ru-RU" w:eastAsia="ru-RU" w:bidi="ru-RU"/>
      </w:rPr>
    </w:lvl>
    <w:lvl w:ilvl="6" w:tplc="CC207810">
      <w:numFmt w:val="bullet"/>
      <w:lvlText w:val="•"/>
      <w:lvlJc w:val="left"/>
      <w:pPr>
        <w:ind w:left="7419" w:hanging="408"/>
      </w:pPr>
      <w:rPr>
        <w:rFonts w:hint="default"/>
        <w:lang w:val="ru-RU" w:eastAsia="ru-RU" w:bidi="ru-RU"/>
      </w:rPr>
    </w:lvl>
    <w:lvl w:ilvl="7" w:tplc="861EB5D4">
      <w:numFmt w:val="bullet"/>
      <w:lvlText w:val="•"/>
      <w:lvlJc w:val="left"/>
      <w:pPr>
        <w:ind w:left="8426" w:hanging="408"/>
      </w:pPr>
      <w:rPr>
        <w:rFonts w:hint="default"/>
        <w:lang w:val="ru-RU" w:eastAsia="ru-RU" w:bidi="ru-RU"/>
      </w:rPr>
    </w:lvl>
    <w:lvl w:ilvl="8" w:tplc="2B7EF876">
      <w:numFmt w:val="bullet"/>
      <w:lvlText w:val="•"/>
      <w:lvlJc w:val="left"/>
      <w:pPr>
        <w:ind w:left="9433" w:hanging="408"/>
      </w:pPr>
      <w:rPr>
        <w:rFonts w:hint="default"/>
        <w:lang w:val="ru-RU" w:eastAsia="ru-RU" w:bidi="ru-RU"/>
      </w:rPr>
    </w:lvl>
  </w:abstractNum>
  <w:abstractNum w:abstractNumId="1">
    <w:nsid w:val="2A280D72"/>
    <w:multiLevelType w:val="hybridMultilevel"/>
    <w:tmpl w:val="0A362744"/>
    <w:lvl w:ilvl="0" w:tplc="E8267A3A">
      <w:numFmt w:val="bullet"/>
      <w:lvlText w:val="-"/>
      <w:lvlJc w:val="left"/>
      <w:pPr>
        <w:ind w:left="138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ED0E75E">
      <w:numFmt w:val="bullet"/>
      <w:lvlText w:val="-"/>
      <w:lvlJc w:val="left"/>
      <w:pPr>
        <w:ind w:left="2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B31A6FF4">
      <w:numFmt w:val="bullet"/>
      <w:lvlText w:val="•"/>
      <w:lvlJc w:val="left"/>
      <w:pPr>
        <w:ind w:left="3280" w:hanging="164"/>
      </w:pPr>
      <w:rPr>
        <w:rFonts w:hint="default"/>
        <w:lang w:val="ru-RU" w:eastAsia="ru-RU" w:bidi="ru-RU"/>
      </w:rPr>
    </w:lvl>
    <w:lvl w:ilvl="3" w:tplc="868658FE">
      <w:numFmt w:val="bullet"/>
      <w:lvlText w:val="•"/>
      <w:lvlJc w:val="left"/>
      <w:pPr>
        <w:ind w:left="4301" w:hanging="164"/>
      </w:pPr>
      <w:rPr>
        <w:rFonts w:hint="default"/>
        <w:lang w:val="ru-RU" w:eastAsia="ru-RU" w:bidi="ru-RU"/>
      </w:rPr>
    </w:lvl>
    <w:lvl w:ilvl="4" w:tplc="69B254F0">
      <w:numFmt w:val="bullet"/>
      <w:lvlText w:val="•"/>
      <w:lvlJc w:val="left"/>
      <w:pPr>
        <w:ind w:left="5322" w:hanging="164"/>
      </w:pPr>
      <w:rPr>
        <w:rFonts w:hint="default"/>
        <w:lang w:val="ru-RU" w:eastAsia="ru-RU" w:bidi="ru-RU"/>
      </w:rPr>
    </w:lvl>
    <w:lvl w:ilvl="5" w:tplc="F3163C3C">
      <w:numFmt w:val="bullet"/>
      <w:lvlText w:val="•"/>
      <w:lvlJc w:val="left"/>
      <w:pPr>
        <w:ind w:left="6342" w:hanging="164"/>
      </w:pPr>
      <w:rPr>
        <w:rFonts w:hint="default"/>
        <w:lang w:val="ru-RU" w:eastAsia="ru-RU" w:bidi="ru-RU"/>
      </w:rPr>
    </w:lvl>
    <w:lvl w:ilvl="6" w:tplc="519C2E6E">
      <w:numFmt w:val="bullet"/>
      <w:lvlText w:val="•"/>
      <w:lvlJc w:val="left"/>
      <w:pPr>
        <w:ind w:left="7363" w:hanging="164"/>
      </w:pPr>
      <w:rPr>
        <w:rFonts w:hint="default"/>
        <w:lang w:val="ru-RU" w:eastAsia="ru-RU" w:bidi="ru-RU"/>
      </w:rPr>
    </w:lvl>
    <w:lvl w:ilvl="7" w:tplc="8BFA9EA4">
      <w:numFmt w:val="bullet"/>
      <w:lvlText w:val="•"/>
      <w:lvlJc w:val="left"/>
      <w:pPr>
        <w:ind w:left="8384" w:hanging="164"/>
      </w:pPr>
      <w:rPr>
        <w:rFonts w:hint="default"/>
        <w:lang w:val="ru-RU" w:eastAsia="ru-RU" w:bidi="ru-RU"/>
      </w:rPr>
    </w:lvl>
    <w:lvl w:ilvl="8" w:tplc="99ACE510">
      <w:numFmt w:val="bullet"/>
      <w:lvlText w:val="•"/>
      <w:lvlJc w:val="left"/>
      <w:pPr>
        <w:ind w:left="9404" w:hanging="164"/>
      </w:pPr>
      <w:rPr>
        <w:rFonts w:hint="default"/>
        <w:lang w:val="ru-RU" w:eastAsia="ru-RU" w:bidi="ru-RU"/>
      </w:rPr>
    </w:lvl>
  </w:abstractNum>
  <w:abstractNum w:abstractNumId="2">
    <w:nsid w:val="40943ED7"/>
    <w:multiLevelType w:val="hybridMultilevel"/>
    <w:tmpl w:val="22DCB36C"/>
    <w:lvl w:ilvl="0" w:tplc="E500ECEC">
      <w:start w:val="1"/>
      <w:numFmt w:val="decimal"/>
      <w:lvlText w:val="%1)"/>
      <w:lvlJc w:val="left"/>
      <w:pPr>
        <w:ind w:left="1382" w:hanging="3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B00C630">
      <w:numFmt w:val="bullet"/>
      <w:lvlText w:val="•"/>
      <w:lvlJc w:val="left"/>
      <w:pPr>
        <w:ind w:left="2386" w:hanging="325"/>
      </w:pPr>
      <w:rPr>
        <w:rFonts w:hint="default"/>
        <w:lang w:val="ru-RU" w:eastAsia="ru-RU" w:bidi="ru-RU"/>
      </w:rPr>
    </w:lvl>
    <w:lvl w:ilvl="2" w:tplc="BCF23A98">
      <w:numFmt w:val="bullet"/>
      <w:lvlText w:val="•"/>
      <w:lvlJc w:val="left"/>
      <w:pPr>
        <w:ind w:left="3393" w:hanging="325"/>
      </w:pPr>
      <w:rPr>
        <w:rFonts w:hint="default"/>
        <w:lang w:val="ru-RU" w:eastAsia="ru-RU" w:bidi="ru-RU"/>
      </w:rPr>
    </w:lvl>
    <w:lvl w:ilvl="3" w:tplc="4FDC3616">
      <w:numFmt w:val="bullet"/>
      <w:lvlText w:val="•"/>
      <w:lvlJc w:val="left"/>
      <w:pPr>
        <w:ind w:left="4399" w:hanging="325"/>
      </w:pPr>
      <w:rPr>
        <w:rFonts w:hint="default"/>
        <w:lang w:val="ru-RU" w:eastAsia="ru-RU" w:bidi="ru-RU"/>
      </w:rPr>
    </w:lvl>
    <w:lvl w:ilvl="4" w:tplc="768C5E0E">
      <w:numFmt w:val="bullet"/>
      <w:lvlText w:val="•"/>
      <w:lvlJc w:val="left"/>
      <w:pPr>
        <w:ind w:left="5406" w:hanging="325"/>
      </w:pPr>
      <w:rPr>
        <w:rFonts w:hint="default"/>
        <w:lang w:val="ru-RU" w:eastAsia="ru-RU" w:bidi="ru-RU"/>
      </w:rPr>
    </w:lvl>
    <w:lvl w:ilvl="5" w:tplc="A2C87122">
      <w:numFmt w:val="bullet"/>
      <w:lvlText w:val="•"/>
      <w:lvlJc w:val="left"/>
      <w:pPr>
        <w:ind w:left="6413" w:hanging="325"/>
      </w:pPr>
      <w:rPr>
        <w:rFonts w:hint="default"/>
        <w:lang w:val="ru-RU" w:eastAsia="ru-RU" w:bidi="ru-RU"/>
      </w:rPr>
    </w:lvl>
    <w:lvl w:ilvl="6" w:tplc="938AC26C">
      <w:numFmt w:val="bullet"/>
      <w:lvlText w:val="•"/>
      <w:lvlJc w:val="left"/>
      <w:pPr>
        <w:ind w:left="7419" w:hanging="325"/>
      </w:pPr>
      <w:rPr>
        <w:rFonts w:hint="default"/>
        <w:lang w:val="ru-RU" w:eastAsia="ru-RU" w:bidi="ru-RU"/>
      </w:rPr>
    </w:lvl>
    <w:lvl w:ilvl="7" w:tplc="36805854">
      <w:numFmt w:val="bullet"/>
      <w:lvlText w:val="•"/>
      <w:lvlJc w:val="left"/>
      <w:pPr>
        <w:ind w:left="8426" w:hanging="325"/>
      </w:pPr>
      <w:rPr>
        <w:rFonts w:hint="default"/>
        <w:lang w:val="ru-RU" w:eastAsia="ru-RU" w:bidi="ru-RU"/>
      </w:rPr>
    </w:lvl>
    <w:lvl w:ilvl="8" w:tplc="F4EA459C">
      <w:numFmt w:val="bullet"/>
      <w:lvlText w:val="•"/>
      <w:lvlJc w:val="left"/>
      <w:pPr>
        <w:ind w:left="9433" w:hanging="325"/>
      </w:pPr>
      <w:rPr>
        <w:rFonts w:hint="default"/>
        <w:lang w:val="ru-RU" w:eastAsia="ru-RU" w:bidi="ru-RU"/>
      </w:rPr>
    </w:lvl>
  </w:abstractNum>
  <w:abstractNum w:abstractNumId="3">
    <w:nsid w:val="7E097546"/>
    <w:multiLevelType w:val="hybridMultilevel"/>
    <w:tmpl w:val="B6FC54C2"/>
    <w:lvl w:ilvl="0" w:tplc="FDF2C434">
      <w:numFmt w:val="bullet"/>
      <w:lvlText w:val="-"/>
      <w:lvlJc w:val="left"/>
      <w:pPr>
        <w:ind w:left="1382" w:hanging="1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B8849E">
      <w:numFmt w:val="bullet"/>
      <w:lvlText w:val="•"/>
      <w:lvlJc w:val="left"/>
      <w:pPr>
        <w:ind w:left="2386" w:hanging="176"/>
      </w:pPr>
      <w:rPr>
        <w:rFonts w:hint="default"/>
        <w:lang w:val="ru-RU" w:eastAsia="ru-RU" w:bidi="ru-RU"/>
      </w:rPr>
    </w:lvl>
    <w:lvl w:ilvl="2" w:tplc="203849C4">
      <w:numFmt w:val="bullet"/>
      <w:lvlText w:val="•"/>
      <w:lvlJc w:val="left"/>
      <w:pPr>
        <w:ind w:left="3393" w:hanging="176"/>
      </w:pPr>
      <w:rPr>
        <w:rFonts w:hint="default"/>
        <w:lang w:val="ru-RU" w:eastAsia="ru-RU" w:bidi="ru-RU"/>
      </w:rPr>
    </w:lvl>
    <w:lvl w:ilvl="3" w:tplc="76A63FDE">
      <w:numFmt w:val="bullet"/>
      <w:lvlText w:val="•"/>
      <w:lvlJc w:val="left"/>
      <w:pPr>
        <w:ind w:left="4399" w:hanging="176"/>
      </w:pPr>
      <w:rPr>
        <w:rFonts w:hint="default"/>
        <w:lang w:val="ru-RU" w:eastAsia="ru-RU" w:bidi="ru-RU"/>
      </w:rPr>
    </w:lvl>
    <w:lvl w:ilvl="4" w:tplc="A2D6985C">
      <w:numFmt w:val="bullet"/>
      <w:lvlText w:val="•"/>
      <w:lvlJc w:val="left"/>
      <w:pPr>
        <w:ind w:left="5406" w:hanging="176"/>
      </w:pPr>
      <w:rPr>
        <w:rFonts w:hint="default"/>
        <w:lang w:val="ru-RU" w:eastAsia="ru-RU" w:bidi="ru-RU"/>
      </w:rPr>
    </w:lvl>
    <w:lvl w:ilvl="5" w:tplc="81F2B432">
      <w:numFmt w:val="bullet"/>
      <w:lvlText w:val="•"/>
      <w:lvlJc w:val="left"/>
      <w:pPr>
        <w:ind w:left="6413" w:hanging="176"/>
      </w:pPr>
      <w:rPr>
        <w:rFonts w:hint="default"/>
        <w:lang w:val="ru-RU" w:eastAsia="ru-RU" w:bidi="ru-RU"/>
      </w:rPr>
    </w:lvl>
    <w:lvl w:ilvl="6" w:tplc="8660724C">
      <w:numFmt w:val="bullet"/>
      <w:lvlText w:val="•"/>
      <w:lvlJc w:val="left"/>
      <w:pPr>
        <w:ind w:left="7419" w:hanging="176"/>
      </w:pPr>
      <w:rPr>
        <w:rFonts w:hint="default"/>
        <w:lang w:val="ru-RU" w:eastAsia="ru-RU" w:bidi="ru-RU"/>
      </w:rPr>
    </w:lvl>
    <w:lvl w:ilvl="7" w:tplc="4D620030">
      <w:numFmt w:val="bullet"/>
      <w:lvlText w:val="•"/>
      <w:lvlJc w:val="left"/>
      <w:pPr>
        <w:ind w:left="8426" w:hanging="176"/>
      </w:pPr>
      <w:rPr>
        <w:rFonts w:hint="default"/>
        <w:lang w:val="ru-RU" w:eastAsia="ru-RU" w:bidi="ru-RU"/>
      </w:rPr>
    </w:lvl>
    <w:lvl w:ilvl="8" w:tplc="B23C3950">
      <w:numFmt w:val="bullet"/>
      <w:lvlText w:val="•"/>
      <w:lvlJc w:val="left"/>
      <w:pPr>
        <w:ind w:left="9433" w:hanging="17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54A2"/>
    <w:rsid w:val="002C54A2"/>
    <w:rsid w:val="004C4FB7"/>
    <w:rsid w:val="00FC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4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54A2"/>
    <w:pPr>
      <w:ind w:left="138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C54A2"/>
    <w:pPr>
      <w:ind w:left="3464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2C54A2"/>
    <w:pPr>
      <w:spacing w:before="68"/>
      <w:ind w:left="2317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2C54A2"/>
    <w:pPr>
      <w:ind w:left="1530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54A2"/>
    <w:pPr>
      <w:ind w:left="1382" w:firstLine="538"/>
      <w:jc w:val="both"/>
    </w:pPr>
  </w:style>
  <w:style w:type="paragraph" w:customStyle="1" w:styleId="TableParagraph">
    <w:name w:val="Table Paragraph"/>
    <w:basedOn w:val="a"/>
    <w:uiPriority w:val="1"/>
    <w:qFormat/>
    <w:rsid w:val="002C54A2"/>
  </w:style>
  <w:style w:type="paragraph" w:styleId="a5">
    <w:name w:val="Balloon Text"/>
    <w:basedOn w:val="a"/>
    <w:link w:val="a6"/>
    <w:uiPriority w:val="99"/>
    <w:semiHidden/>
    <w:unhideWhenUsed/>
    <w:rsid w:val="004C4F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B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ugumov@mai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6322</Words>
  <Characters>36042</Characters>
  <Application>Microsoft Office Word</Application>
  <DocSecurity>0</DocSecurity>
  <Lines>300</Lines>
  <Paragraphs>84</Paragraphs>
  <ScaleCrop>false</ScaleCrop>
  <Company/>
  <LinksUpToDate>false</LinksUpToDate>
  <CharactersWithSpaces>42280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sutbuk</cp:lastModifiedBy>
  <cp:revision>3</cp:revision>
  <dcterms:created xsi:type="dcterms:W3CDTF">2018-02-21T14:48:00Z</dcterms:created>
  <dcterms:modified xsi:type="dcterms:W3CDTF">2018-02-21T15:04:00Z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2018-02-21T00:00:00Z</vt:filetime>
  </property>
</Properties>
</file>